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80" w:rsidRDefault="005F1F35" w:rsidP="00293D33">
      <w:pPr>
        <w:pStyle w:val="a6"/>
        <w:ind w:left="6521"/>
        <w:rPr>
          <w:szCs w:val="24"/>
        </w:rPr>
      </w:pPr>
      <w:bookmarkStart w:id="0" w:name="_GoBack"/>
      <w:bookmarkEnd w:id="0"/>
      <w:r>
        <w:rPr>
          <w:szCs w:val="24"/>
        </w:rPr>
        <w:t>Приложение к приказу</w:t>
      </w:r>
    </w:p>
    <w:p w:rsidR="005F1F35" w:rsidRDefault="005F1F35" w:rsidP="00293D33">
      <w:pPr>
        <w:pStyle w:val="a6"/>
        <w:ind w:left="6521"/>
        <w:rPr>
          <w:szCs w:val="24"/>
        </w:rPr>
      </w:pPr>
      <w:r>
        <w:rPr>
          <w:szCs w:val="24"/>
        </w:rPr>
        <w:t xml:space="preserve">от </w:t>
      </w:r>
      <w:r w:rsidR="00BF0B47">
        <w:rPr>
          <w:szCs w:val="24"/>
        </w:rPr>
        <w:t>2</w:t>
      </w:r>
      <w:r w:rsidR="00F96245">
        <w:rPr>
          <w:szCs w:val="24"/>
        </w:rPr>
        <w:t>8.0</w:t>
      </w:r>
      <w:r w:rsidR="00BF0B47">
        <w:rPr>
          <w:szCs w:val="24"/>
        </w:rPr>
        <w:t>9</w:t>
      </w:r>
      <w:r w:rsidR="00F96245">
        <w:rPr>
          <w:szCs w:val="24"/>
        </w:rPr>
        <w:t>.2020</w:t>
      </w:r>
      <w:r w:rsidR="00293D33">
        <w:rPr>
          <w:szCs w:val="24"/>
        </w:rPr>
        <w:t xml:space="preserve"> </w:t>
      </w:r>
      <w:r>
        <w:rPr>
          <w:szCs w:val="24"/>
        </w:rPr>
        <w:t xml:space="preserve"> № </w:t>
      </w:r>
      <w:r w:rsidR="00BF0B47">
        <w:rPr>
          <w:szCs w:val="24"/>
        </w:rPr>
        <w:t>89</w:t>
      </w:r>
    </w:p>
    <w:p w:rsidR="005F1F35" w:rsidRDefault="005F1F35" w:rsidP="00303E4E">
      <w:pPr>
        <w:pStyle w:val="a6"/>
        <w:ind w:hanging="284"/>
        <w:rPr>
          <w:bCs/>
          <w:szCs w:val="24"/>
        </w:rPr>
      </w:pPr>
    </w:p>
    <w:p w:rsidR="0001572E" w:rsidRDefault="0001572E" w:rsidP="005F1F35">
      <w:pPr>
        <w:pStyle w:val="a6"/>
        <w:ind w:left="0"/>
        <w:jc w:val="center"/>
        <w:rPr>
          <w:b/>
          <w:bCs/>
          <w:szCs w:val="24"/>
        </w:rPr>
      </w:pPr>
    </w:p>
    <w:p w:rsidR="00E9737A" w:rsidRDefault="00E9737A" w:rsidP="005F1F35">
      <w:pPr>
        <w:pStyle w:val="a6"/>
        <w:ind w:left="0"/>
        <w:jc w:val="center"/>
        <w:rPr>
          <w:b/>
          <w:bCs/>
          <w:szCs w:val="24"/>
        </w:rPr>
      </w:pPr>
    </w:p>
    <w:p w:rsidR="00732E8C" w:rsidRDefault="00732E8C" w:rsidP="005F1F35">
      <w:pPr>
        <w:pStyle w:val="a6"/>
        <w:ind w:left="0"/>
        <w:jc w:val="center"/>
        <w:rPr>
          <w:b/>
          <w:bCs/>
          <w:szCs w:val="24"/>
        </w:rPr>
      </w:pPr>
    </w:p>
    <w:p w:rsidR="00F01AD2" w:rsidRDefault="00F01AD2" w:rsidP="005F1F35">
      <w:pPr>
        <w:pStyle w:val="a6"/>
        <w:ind w:left="0"/>
        <w:jc w:val="center"/>
        <w:rPr>
          <w:b/>
          <w:bCs/>
          <w:szCs w:val="24"/>
        </w:rPr>
      </w:pPr>
    </w:p>
    <w:p w:rsidR="00E9737A" w:rsidRDefault="00E9737A" w:rsidP="005F1F35">
      <w:pPr>
        <w:pStyle w:val="a6"/>
        <w:ind w:left="0"/>
        <w:jc w:val="center"/>
        <w:rPr>
          <w:b/>
          <w:bCs/>
          <w:szCs w:val="24"/>
        </w:rPr>
      </w:pPr>
    </w:p>
    <w:p w:rsidR="005F1F35" w:rsidRPr="005F1F35" w:rsidRDefault="005F1F35" w:rsidP="005F1F35">
      <w:pPr>
        <w:pStyle w:val="a6"/>
        <w:ind w:left="0"/>
        <w:jc w:val="center"/>
        <w:rPr>
          <w:b/>
          <w:bCs/>
          <w:szCs w:val="24"/>
        </w:rPr>
      </w:pPr>
      <w:r w:rsidRPr="005F1F35">
        <w:rPr>
          <w:b/>
          <w:bCs/>
          <w:szCs w:val="24"/>
        </w:rPr>
        <w:t>КОНКУРС</w:t>
      </w:r>
    </w:p>
    <w:p w:rsidR="005F1F35" w:rsidRDefault="005F1F35" w:rsidP="005F1F35">
      <w:pPr>
        <w:pStyle w:val="a6"/>
        <w:ind w:left="0"/>
        <w:jc w:val="center"/>
        <w:rPr>
          <w:b/>
          <w:bCs/>
          <w:szCs w:val="24"/>
        </w:rPr>
      </w:pPr>
      <w:r w:rsidRPr="005F1F35">
        <w:rPr>
          <w:b/>
          <w:bCs/>
          <w:szCs w:val="24"/>
        </w:rPr>
        <w:t>на замещение должностей научных работников ИТЭБ РАН</w:t>
      </w:r>
    </w:p>
    <w:p w:rsidR="0001572E" w:rsidRDefault="0001572E" w:rsidP="005F1F35">
      <w:pPr>
        <w:pStyle w:val="a6"/>
        <w:ind w:left="0"/>
        <w:jc w:val="center"/>
        <w:rPr>
          <w:b/>
          <w:szCs w:val="24"/>
        </w:rPr>
      </w:pPr>
    </w:p>
    <w:p w:rsidR="00732E8C" w:rsidRPr="005F1F35" w:rsidRDefault="00732E8C" w:rsidP="005F1F35">
      <w:pPr>
        <w:pStyle w:val="a6"/>
        <w:ind w:left="0"/>
        <w:jc w:val="center"/>
        <w:rPr>
          <w:b/>
          <w:szCs w:val="24"/>
        </w:rPr>
      </w:pPr>
    </w:p>
    <w:p w:rsidR="005F1F35" w:rsidRPr="00293D33" w:rsidRDefault="005F1F35" w:rsidP="005F1F35">
      <w:pPr>
        <w:pStyle w:val="a6"/>
        <w:ind w:left="0"/>
        <w:rPr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3"/>
        <w:gridCol w:w="1521"/>
      </w:tblGrid>
      <w:tr w:rsidR="00F96245" w:rsidTr="00347F8A">
        <w:tc>
          <w:tcPr>
            <w:tcW w:w="8163" w:type="dxa"/>
            <w:tcBorders>
              <w:bottom w:val="single" w:sz="4" w:space="0" w:color="auto"/>
            </w:tcBorders>
          </w:tcPr>
          <w:p w:rsidR="00F96245" w:rsidRDefault="00F96245" w:rsidP="00E734ED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A43B13">
              <w:rPr>
                <w:b/>
                <w:szCs w:val="24"/>
              </w:rPr>
              <w:t>Наименования структурных подразделений и должностей</w:t>
            </w:r>
          </w:p>
        </w:tc>
        <w:tc>
          <w:tcPr>
            <w:tcW w:w="1521" w:type="dxa"/>
          </w:tcPr>
          <w:p w:rsidR="00F96245" w:rsidRDefault="00F96245" w:rsidP="00E734ED">
            <w:pPr>
              <w:pStyle w:val="a6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штатных единиц</w:t>
            </w:r>
          </w:p>
        </w:tc>
      </w:tr>
      <w:tr w:rsidR="00F96245" w:rsidTr="00347F8A">
        <w:tc>
          <w:tcPr>
            <w:tcW w:w="8163" w:type="dxa"/>
            <w:tcBorders>
              <w:right w:val="nil"/>
            </w:tcBorders>
          </w:tcPr>
          <w:p w:rsidR="00F96245" w:rsidRPr="00BF0B47" w:rsidRDefault="00347F8A" w:rsidP="00E734ED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347F8A">
              <w:rPr>
                <w:b/>
                <w:color w:val="FF0000"/>
                <w:szCs w:val="24"/>
              </w:rPr>
              <w:t>Лаборатория энергетики биологических систем</w:t>
            </w:r>
          </w:p>
        </w:tc>
        <w:tc>
          <w:tcPr>
            <w:tcW w:w="1521" w:type="dxa"/>
            <w:tcBorders>
              <w:left w:val="nil"/>
            </w:tcBorders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F96245" w:rsidTr="00347F8A">
        <w:tc>
          <w:tcPr>
            <w:tcW w:w="8163" w:type="dxa"/>
          </w:tcPr>
          <w:p w:rsidR="00F96245" w:rsidRPr="00BF0B47" w:rsidRDefault="00F96245" w:rsidP="00E734ED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347F8A">
              <w:rPr>
                <w:szCs w:val="24"/>
              </w:rPr>
              <w:t>Ведущий научный сотрудник со степенью кандидата наук</w:t>
            </w:r>
          </w:p>
        </w:tc>
        <w:tc>
          <w:tcPr>
            <w:tcW w:w="1521" w:type="dxa"/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F96245" w:rsidTr="00347F8A">
        <w:tc>
          <w:tcPr>
            <w:tcW w:w="8163" w:type="dxa"/>
            <w:tcBorders>
              <w:right w:val="nil"/>
            </w:tcBorders>
          </w:tcPr>
          <w:p w:rsidR="00F96245" w:rsidRPr="00BF0B47" w:rsidRDefault="00347F8A" w:rsidP="00E734ED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347F8A">
              <w:rPr>
                <w:b/>
                <w:color w:val="FF0000"/>
                <w:szCs w:val="24"/>
              </w:rPr>
              <w:t>Лаборатория фармакологической регуляции клеточной резистентности</w:t>
            </w:r>
          </w:p>
        </w:tc>
        <w:tc>
          <w:tcPr>
            <w:tcW w:w="1521" w:type="dxa"/>
            <w:tcBorders>
              <w:left w:val="nil"/>
            </w:tcBorders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F96245" w:rsidTr="00347F8A">
        <w:tc>
          <w:tcPr>
            <w:tcW w:w="8163" w:type="dxa"/>
            <w:tcBorders>
              <w:bottom w:val="single" w:sz="4" w:space="0" w:color="auto"/>
            </w:tcBorders>
          </w:tcPr>
          <w:p w:rsidR="00F96245" w:rsidRPr="00BF0B47" w:rsidRDefault="00F96245" w:rsidP="00E734ED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347F8A">
              <w:rPr>
                <w:szCs w:val="24"/>
              </w:rPr>
              <w:t>Младший научный сотрудник</w:t>
            </w:r>
            <w:r w:rsidR="00347F8A" w:rsidRPr="00347F8A">
              <w:rPr>
                <w:szCs w:val="24"/>
              </w:rPr>
              <w:t xml:space="preserve"> на срок 3 года 9 месяцев</w:t>
            </w:r>
          </w:p>
        </w:tc>
        <w:tc>
          <w:tcPr>
            <w:tcW w:w="1521" w:type="dxa"/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</w:t>
            </w:r>
          </w:p>
        </w:tc>
      </w:tr>
      <w:tr w:rsidR="00F96245" w:rsidTr="00347F8A">
        <w:tc>
          <w:tcPr>
            <w:tcW w:w="8163" w:type="dxa"/>
            <w:tcBorders>
              <w:right w:val="nil"/>
            </w:tcBorders>
          </w:tcPr>
          <w:p w:rsidR="00F96245" w:rsidRDefault="00F96245" w:rsidP="00E734ED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</w:rPr>
            </w:pPr>
            <w:r w:rsidRPr="00732E8C">
              <w:rPr>
                <w:b/>
                <w:color w:val="FF0000"/>
                <w:szCs w:val="24"/>
              </w:rPr>
              <w:t xml:space="preserve">Лаборатория </w:t>
            </w:r>
            <w:r>
              <w:rPr>
                <w:b/>
                <w:color w:val="FF0000"/>
                <w:szCs w:val="24"/>
              </w:rPr>
              <w:t>тканевой</w:t>
            </w:r>
            <w:r w:rsidRPr="00732E8C">
              <w:rPr>
                <w:b/>
                <w:color w:val="FF0000"/>
                <w:szCs w:val="24"/>
              </w:rPr>
              <w:t xml:space="preserve"> инженерии</w:t>
            </w:r>
          </w:p>
        </w:tc>
        <w:tc>
          <w:tcPr>
            <w:tcW w:w="1521" w:type="dxa"/>
            <w:tcBorders>
              <w:left w:val="nil"/>
            </w:tcBorders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F96245" w:rsidTr="00347F8A">
        <w:tc>
          <w:tcPr>
            <w:tcW w:w="8163" w:type="dxa"/>
            <w:tcBorders>
              <w:bottom w:val="single" w:sz="4" w:space="0" w:color="auto"/>
            </w:tcBorders>
          </w:tcPr>
          <w:p w:rsidR="00F96245" w:rsidRPr="00327F91" w:rsidRDefault="00F96245" w:rsidP="00E734ED">
            <w:pPr>
              <w:pStyle w:val="a6"/>
              <w:spacing w:line="360" w:lineRule="auto"/>
              <w:ind w:left="0"/>
              <w:jc w:val="both"/>
              <w:rPr>
                <w:szCs w:val="24"/>
              </w:rPr>
            </w:pPr>
            <w:r w:rsidRPr="00327F91">
              <w:rPr>
                <w:szCs w:val="24"/>
              </w:rPr>
              <w:t>Ведущий научный сотрудник со степенью кандидата наук</w:t>
            </w:r>
          </w:p>
        </w:tc>
        <w:tc>
          <w:tcPr>
            <w:tcW w:w="1521" w:type="dxa"/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F96245" w:rsidTr="00347F8A">
        <w:tc>
          <w:tcPr>
            <w:tcW w:w="8163" w:type="dxa"/>
            <w:tcBorders>
              <w:right w:val="nil"/>
            </w:tcBorders>
          </w:tcPr>
          <w:p w:rsidR="00F96245" w:rsidRDefault="00F96245" w:rsidP="00E734ED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</w:rPr>
            </w:pPr>
            <w:r w:rsidRPr="00327F91">
              <w:rPr>
                <w:b/>
                <w:color w:val="FF0000"/>
                <w:szCs w:val="24"/>
              </w:rPr>
              <w:t>Лаборатория роста клеток и тканей</w:t>
            </w:r>
          </w:p>
        </w:tc>
        <w:tc>
          <w:tcPr>
            <w:tcW w:w="1521" w:type="dxa"/>
            <w:tcBorders>
              <w:left w:val="nil"/>
            </w:tcBorders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F96245" w:rsidTr="00347F8A">
        <w:tc>
          <w:tcPr>
            <w:tcW w:w="8163" w:type="dxa"/>
          </w:tcPr>
          <w:p w:rsidR="00F96245" w:rsidRPr="00327F91" w:rsidRDefault="00BF0B47" w:rsidP="00BF0B47">
            <w:pPr>
              <w:pStyle w:val="a6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F96245" w:rsidRPr="00327F91">
              <w:rPr>
                <w:szCs w:val="24"/>
              </w:rPr>
              <w:t xml:space="preserve">аучный сотрудник </w:t>
            </w:r>
          </w:p>
        </w:tc>
        <w:tc>
          <w:tcPr>
            <w:tcW w:w="1521" w:type="dxa"/>
          </w:tcPr>
          <w:p w:rsidR="00F96245" w:rsidRDefault="00BF0B47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0,2</w:t>
            </w:r>
          </w:p>
        </w:tc>
      </w:tr>
      <w:tr w:rsidR="00F96245" w:rsidTr="00347F8A">
        <w:tc>
          <w:tcPr>
            <w:tcW w:w="8163" w:type="dxa"/>
            <w:tcBorders>
              <w:bottom w:val="single" w:sz="4" w:space="0" w:color="auto"/>
            </w:tcBorders>
          </w:tcPr>
          <w:p w:rsidR="00F96245" w:rsidRPr="00327F91" w:rsidRDefault="00BF0B47" w:rsidP="00E734ED">
            <w:pPr>
              <w:pStyle w:val="a6"/>
              <w:spacing w:line="360" w:lineRule="auto"/>
              <w:ind w:left="0"/>
              <w:jc w:val="both"/>
              <w:rPr>
                <w:szCs w:val="24"/>
              </w:rPr>
            </w:pPr>
            <w:r w:rsidRPr="00BF0B47">
              <w:rPr>
                <w:szCs w:val="24"/>
              </w:rPr>
              <w:t>Научный сотрудник</w:t>
            </w:r>
          </w:p>
        </w:tc>
        <w:tc>
          <w:tcPr>
            <w:tcW w:w="1521" w:type="dxa"/>
          </w:tcPr>
          <w:p w:rsidR="00F96245" w:rsidRDefault="00BF0B47" w:rsidP="00654AEC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0,2</w:t>
            </w:r>
          </w:p>
        </w:tc>
      </w:tr>
      <w:tr w:rsidR="00F96245" w:rsidTr="00347F8A">
        <w:tc>
          <w:tcPr>
            <w:tcW w:w="8163" w:type="dxa"/>
            <w:tcBorders>
              <w:right w:val="nil"/>
            </w:tcBorders>
          </w:tcPr>
          <w:p w:rsidR="00F96245" w:rsidRPr="00BF0B47" w:rsidRDefault="00347F8A" w:rsidP="00E734ED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347F8A">
              <w:rPr>
                <w:b/>
                <w:color w:val="FF0000"/>
                <w:szCs w:val="24"/>
              </w:rPr>
              <w:t>Лаборатория системной организации нейронов</w:t>
            </w:r>
          </w:p>
        </w:tc>
        <w:tc>
          <w:tcPr>
            <w:tcW w:w="1521" w:type="dxa"/>
            <w:tcBorders>
              <w:left w:val="nil"/>
            </w:tcBorders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F96245" w:rsidTr="00347F8A">
        <w:tc>
          <w:tcPr>
            <w:tcW w:w="8163" w:type="dxa"/>
            <w:tcBorders>
              <w:bottom w:val="single" w:sz="4" w:space="0" w:color="auto"/>
            </w:tcBorders>
            <w:shd w:val="clear" w:color="auto" w:fill="auto"/>
          </w:tcPr>
          <w:p w:rsidR="00F96245" w:rsidRPr="00BF0B47" w:rsidRDefault="00347F8A" w:rsidP="00347F8A">
            <w:pPr>
              <w:pStyle w:val="a6"/>
              <w:spacing w:line="360" w:lineRule="auto"/>
              <w:ind w:left="0"/>
              <w:jc w:val="both"/>
              <w:rPr>
                <w:szCs w:val="24"/>
                <w:highlight w:val="yellow"/>
              </w:rPr>
            </w:pPr>
            <w:r w:rsidRPr="00347F8A">
              <w:rPr>
                <w:szCs w:val="24"/>
              </w:rPr>
              <w:t>Н</w:t>
            </w:r>
            <w:r w:rsidR="00F96245" w:rsidRPr="00347F8A">
              <w:rPr>
                <w:szCs w:val="24"/>
              </w:rPr>
              <w:t>аучный сотрудник со степенью кандидата наук</w:t>
            </w:r>
          </w:p>
        </w:tc>
        <w:tc>
          <w:tcPr>
            <w:tcW w:w="1521" w:type="dxa"/>
          </w:tcPr>
          <w:p w:rsidR="00F96245" w:rsidRDefault="00347F8A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F96245" w:rsidTr="00347F8A">
        <w:tc>
          <w:tcPr>
            <w:tcW w:w="8163" w:type="dxa"/>
            <w:tcBorders>
              <w:right w:val="nil"/>
            </w:tcBorders>
          </w:tcPr>
          <w:p w:rsidR="00F96245" w:rsidRPr="00BF0B47" w:rsidRDefault="00347F8A" w:rsidP="00E734ED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347F8A">
              <w:rPr>
                <w:b/>
                <w:color w:val="FF0000"/>
                <w:szCs w:val="24"/>
              </w:rPr>
              <w:t>Лаборатория структуры и функции мышечных белков</w:t>
            </w:r>
          </w:p>
        </w:tc>
        <w:tc>
          <w:tcPr>
            <w:tcW w:w="1521" w:type="dxa"/>
            <w:tcBorders>
              <w:left w:val="nil"/>
            </w:tcBorders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F96245" w:rsidTr="00347F8A">
        <w:tc>
          <w:tcPr>
            <w:tcW w:w="8163" w:type="dxa"/>
          </w:tcPr>
          <w:p w:rsidR="00F96245" w:rsidRPr="00BF0B47" w:rsidRDefault="00347F8A" w:rsidP="00654AEC">
            <w:pPr>
              <w:pStyle w:val="a6"/>
              <w:ind w:left="0"/>
              <w:rPr>
                <w:szCs w:val="24"/>
                <w:highlight w:val="yellow"/>
              </w:rPr>
            </w:pPr>
            <w:r w:rsidRPr="00347F8A">
              <w:rPr>
                <w:szCs w:val="24"/>
              </w:rPr>
              <w:t>Младший научный сотрудник</w:t>
            </w:r>
          </w:p>
        </w:tc>
        <w:tc>
          <w:tcPr>
            <w:tcW w:w="1521" w:type="dxa"/>
          </w:tcPr>
          <w:p w:rsidR="00F96245" w:rsidRDefault="00F96245" w:rsidP="00E734ED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</w:t>
            </w:r>
          </w:p>
        </w:tc>
      </w:tr>
      <w:tr w:rsidR="00347F8A" w:rsidTr="00347F8A">
        <w:tc>
          <w:tcPr>
            <w:tcW w:w="8163" w:type="dxa"/>
          </w:tcPr>
          <w:p w:rsidR="00347F8A" w:rsidRPr="00BF0B47" w:rsidRDefault="00347F8A" w:rsidP="00A07AD3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347F8A">
              <w:rPr>
                <w:b/>
                <w:color w:val="FF0000"/>
                <w:szCs w:val="24"/>
              </w:rPr>
              <w:t xml:space="preserve">Лаборатория </w:t>
            </w:r>
            <w:proofErr w:type="spellStart"/>
            <w:r w:rsidRPr="00347F8A">
              <w:rPr>
                <w:b/>
                <w:color w:val="FF0000"/>
                <w:szCs w:val="24"/>
              </w:rPr>
              <w:t>наноструктур</w:t>
            </w:r>
            <w:proofErr w:type="spellEnd"/>
            <w:r w:rsidRPr="00347F8A">
              <w:rPr>
                <w:b/>
                <w:color w:val="FF0000"/>
                <w:szCs w:val="24"/>
              </w:rPr>
              <w:t xml:space="preserve"> и </w:t>
            </w:r>
            <w:proofErr w:type="spellStart"/>
            <w:r w:rsidRPr="00347F8A">
              <w:rPr>
                <w:b/>
                <w:color w:val="FF0000"/>
                <w:szCs w:val="24"/>
              </w:rPr>
              <w:t>нанотехнологий</w:t>
            </w:r>
            <w:proofErr w:type="spellEnd"/>
          </w:p>
        </w:tc>
        <w:tc>
          <w:tcPr>
            <w:tcW w:w="1521" w:type="dxa"/>
          </w:tcPr>
          <w:p w:rsidR="00347F8A" w:rsidRDefault="00347F8A" w:rsidP="00A07AD3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347F8A" w:rsidTr="00347F8A">
        <w:tc>
          <w:tcPr>
            <w:tcW w:w="8163" w:type="dxa"/>
          </w:tcPr>
          <w:p w:rsidR="00347F8A" w:rsidRPr="00BF0B47" w:rsidRDefault="00347F8A" w:rsidP="00347F8A">
            <w:pPr>
              <w:pStyle w:val="a6"/>
              <w:spacing w:line="360" w:lineRule="auto"/>
              <w:ind w:left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Старший н</w:t>
            </w:r>
            <w:r w:rsidRPr="00347F8A">
              <w:rPr>
                <w:szCs w:val="24"/>
              </w:rPr>
              <w:t>аучный сотрудник со степенью кандидата наук</w:t>
            </w:r>
          </w:p>
        </w:tc>
        <w:tc>
          <w:tcPr>
            <w:tcW w:w="1521" w:type="dxa"/>
          </w:tcPr>
          <w:p w:rsidR="00347F8A" w:rsidRDefault="00347F8A" w:rsidP="00A07AD3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636020" w:rsidRPr="005F1F35" w:rsidRDefault="00636020" w:rsidP="00C72827">
      <w:pPr>
        <w:pStyle w:val="a6"/>
        <w:ind w:left="0"/>
        <w:rPr>
          <w:sz w:val="22"/>
          <w:szCs w:val="22"/>
        </w:rPr>
      </w:pPr>
    </w:p>
    <w:sectPr w:rsidR="00636020" w:rsidRPr="005F1F35" w:rsidSect="00E9737A">
      <w:pgSz w:w="11906" w:h="16838"/>
      <w:pgMar w:top="567" w:right="73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6B00B7"/>
    <w:multiLevelType w:val="hybridMultilevel"/>
    <w:tmpl w:val="56E4EC3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4D469E"/>
    <w:multiLevelType w:val="hybridMultilevel"/>
    <w:tmpl w:val="D12AC580"/>
    <w:lvl w:ilvl="0" w:tplc="4054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00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CE7BB9"/>
    <w:multiLevelType w:val="singleLevel"/>
    <w:tmpl w:val="69BCC9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70027E"/>
    <w:multiLevelType w:val="hybridMultilevel"/>
    <w:tmpl w:val="166A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251F1"/>
    <w:multiLevelType w:val="singleLevel"/>
    <w:tmpl w:val="8F88C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270C3F"/>
    <w:multiLevelType w:val="hybridMultilevel"/>
    <w:tmpl w:val="AE78E65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E10EC"/>
    <w:multiLevelType w:val="hybridMultilevel"/>
    <w:tmpl w:val="92EA952C"/>
    <w:lvl w:ilvl="0" w:tplc="5D389E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FCF4ABF"/>
    <w:multiLevelType w:val="hybridMultilevel"/>
    <w:tmpl w:val="9B86EC3E"/>
    <w:lvl w:ilvl="0" w:tplc="F47010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7F760C"/>
    <w:multiLevelType w:val="hybridMultilevel"/>
    <w:tmpl w:val="0FCA1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C7823"/>
    <w:multiLevelType w:val="multilevel"/>
    <w:tmpl w:val="4456F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4330E7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856E13"/>
    <w:multiLevelType w:val="multilevel"/>
    <w:tmpl w:val="8676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10"/>
    <w:rsid w:val="0001572E"/>
    <w:rsid w:val="000215D2"/>
    <w:rsid w:val="00026B40"/>
    <w:rsid w:val="00031494"/>
    <w:rsid w:val="000331F9"/>
    <w:rsid w:val="00043B4E"/>
    <w:rsid w:val="000465C6"/>
    <w:rsid w:val="00074DB0"/>
    <w:rsid w:val="00096118"/>
    <w:rsid w:val="000A59A8"/>
    <w:rsid w:val="000D3299"/>
    <w:rsid w:val="000F1A17"/>
    <w:rsid w:val="000F5B9A"/>
    <w:rsid w:val="00112312"/>
    <w:rsid w:val="0012701C"/>
    <w:rsid w:val="00181F6F"/>
    <w:rsid w:val="00182038"/>
    <w:rsid w:val="002702B4"/>
    <w:rsid w:val="002707FD"/>
    <w:rsid w:val="00292910"/>
    <w:rsid w:val="00293D33"/>
    <w:rsid w:val="0029539E"/>
    <w:rsid w:val="002B13C0"/>
    <w:rsid w:val="002B258C"/>
    <w:rsid w:val="002B7D46"/>
    <w:rsid w:val="002C1645"/>
    <w:rsid w:val="002C5C71"/>
    <w:rsid w:val="002D5E3F"/>
    <w:rsid w:val="00303E4E"/>
    <w:rsid w:val="00310C5B"/>
    <w:rsid w:val="00347F8A"/>
    <w:rsid w:val="003513E6"/>
    <w:rsid w:val="00377C4B"/>
    <w:rsid w:val="00394DA0"/>
    <w:rsid w:val="003A4943"/>
    <w:rsid w:val="003F4B19"/>
    <w:rsid w:val="003F61A6"/>
    <w:rsid w:val="00406C74"/>
    <w:rsid w:val="00421957"/>
    <w:rsid w:val="00427F99"/>
    <w:rsid w:val="00430AF3"/>
    <w:rsid w:val="0044214C"/>
    <w:rsid w:val="00450E2D"/>
    <w:rsid w:val="004570C1"/>
    <w:rsid w:val="004A305C"/>
    <w:rsid w:val="004B2A79"/>
    <w:rsid w:val="004D6B80"/>
    <w:rsid w:val="0051797C"/>
    <w:rsid w:val="00520CAF"/>
    <w:rsid w:val="005278AA"/>
    <w:rsid w:val="005313AF"/>
    <w:rsid w:val="00573177"/>
    <w:rsid w:val="00573C57"/>
    <w:rsid w:val="005A568F"/>
    <w:rsid w:val="005B47F1"/>
    <w:rsid w:val="005F1F35"/>
    <w:rsid w:val="00607A44"/>
    <w:rsid w:val="00632E12"/>
    <w:rsid w:val="00636020"/>
    <w:rsid w:val="00654AEC"/>
    <w:rsid w:val="006653B2"/>
    <w:rsid w:val="00667C1D"/>
    <w:rsid w:val="00686CB4"/>
    <w:rsid w:val="006B0331"/>
    <w:rsid w:val="00732E8C"/>
    <w:rsid w:val="00753C0B"/>
    <w:rsid w:val="00770EB0"/>
    <w:rsid w:val="00771FDA"/>
    <w:rsid w:val="00775E56"/>
    <w:rsid w:val="007B7415"/>
    <w:rsid w:val="007E3F12"/>
    <w:rsid w:val="007E6DA4"/>
    <w:rsid w:val="00811AA4"/>
    <w:rsid w:val="008276F1"/>
    <w:rsid w:val="0083049E"/>
    <w:rsid w:val="0084450B"/>
    <w:rsid w:val="00894B7E"/>
    <w:rsid w:val="008B7B58"/>
    <w:rsid w:val="008E332F"/>
    <w:rsid w:val="008E738A"/>
    <w:rsid w:val="009272CC"/>
    <w:rsid w:val="0094563E"/>
    <w:rsid w:val="00970710"/>
    <w:rsid w:val="00993432"/>
    <w:rsid w:val="009E509C"/>
    <w:rsid w:val="009E5828"/>
    <w:rsid w:val="009F35F5"/>
    <w:rsid w:val="00A12F9C"/>
    <w:rsid w:val="00A23DF4"/>
    <w:rsid w:val="00A27FDD"/>
    <w:rsid w:val="00A615CA"/>
    <w:rsid w:val="00A70E82"/>
    <w:rsid w:val="00A7514C"/>
    <w:rsid w:val="00A846AC"/>
    <w:rsid w:val="00AB705F"/>
    <w:rsid w:val="00B01076"/>
    <w:rsid w:val="00B10EBC"/>
    <w:rsid w:val="00B56E7F"/>
    <w:rsid w:val="00B8756A"/>
    <w:rsid w:val="00BB3202"/>
    <w:rsid w:val="00BC56FE"/>
    <w:rsid w:val="00BD271A"/>
    <w:rsid w:val="00BD4808"/>
    <w:rsid w:val="00BD74A9"/>
    <w:rsid w:val="00BF0B47"/>
    <w:rsid w:val="00BF599C"/>
    <w:rsid w:val="00C041AA"/>
    <w:rsid w:val="00C05526"/>
    <w:rsid w:val="00C11BB8"/>
    <w:rsid w:val="00C164F1"/>
    <w:rsid w:val="00C33E3B"/>
    <w:rsid w:val="00C72827"/>
    <w:rsid w:val="00C77F37"/>
    <w:rsid w:val="00C77FF4"/>
    <w:rsid w:val="00CD19E8"/>
    <w:rsid w:val="00CE2EA1"/>
    <w:rsid w:val="00D20579"/>
    <w:rsid w:val="00D30904"/>
    <w:rsid w:val="00D80129"/>
    <w:rsid w:val="00DC2F38"/>
    <w:rsid w:val="00DF7911"/>
    <w:rsid w:val="00E03D36"/>
    <w:rsid w:val="00E12073"/>
    <w:rsid w:val="00E13D71"/>
    <w:rsid w:val="00E144A9"/>
    <w:rsid w:val="00E2419D"/>
    <w:rsid w:val="00E34F1E"/>
    <w:rsid w:val="00E62944"/>
    <w:rsid w:val="00E766B7"/>
    <w:rsid w:val="00E9737A"/>
    <w:rsid w:val="00ED4BC9"/>
    <w:rsid w:val="00EE389D"/>
    <w:rsid w:val="00EE78EE"/>
    <w:rsid w:val="00F01AD2"/>
    <w:rsid w:val="00F566CD"/>
    <w:rsid w:val="00F71A9D"/>
    <w:rsid w:val="00F7775E"/>
    <w:rsid w:val="00F807E4"/>
    <w:rsid w:val="00F96245"/>
    <w:rsid w:val="00FA6FBC"/>
    <w:rsid w:val="00FD7729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A44"/>
  </w:style>
  <w:style w:type="paragraph" w:styleId="1">
    <w:name w:val="heading 1"/>
    <w:basedOn w:val="a"/>
    <w:next w:val="a"/>
    <w:qFormat/>
    <w:rsid w:val="00607A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07A44"/>
    <w:pPr>
      <w:keepNext/>
      <w:ind w:right="-76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07A44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D19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A44"/>
    <w:pPr>
      <w:ind w:right="-760"/>
    </w:pPr>
    <w:rPr>
      <w:b/>
      <w:sz w:val="24"/>
    </w:rPr>
  </w:style>
  <w:style w:type="paragraph" w:styleId="a4">
    <w:name w:val="Body Text"/>
    <w:basedOn w:val="a"/>
    <w:link w:val="a5"/>
    <w:rsid w:val="00607A44"/>
    <w:rPr>
      <w:sz w:val="24"/>
    </w:rPr>
  </w:style>
  <w:style w:type="paragraph" w:styleId="a6">
    <w:name w:val="Body Text Indent"/>
    <w:basedOn w:val="a"/>
    <w:link w:val="a7"/>
    <w:rsid w:val="00607A44"/>
    <w:pPr>
      <w:ind w:left="284"/>
    </w:pPr>
    <w:rPr>
      <w:sz w:val="24"/>
    </w:rPr>
  </w:style>
  <w:style w:type="paragraph" w:styleId="20">
    <w:name w:val="Body Text Indent 2"/>
    <w:basedOn w:val="a"/>
    <w:rsid w:val="00607A44"/>
    <w:pPr>
      <w:ind w:left="426" w:hanging="426"/>
    </w:pPr>
    <w:rPr>
      <w:sz w:val="24"/>
    </w:rPr>
  </w:style>
  <w:style w:type="paragraph" w:styleId="a8">
    <w:name w:val="Balloon Text"/>
    <w:basedOn w:val="a"/>
    <w:semiHidden/>
    <w:rsid w:val="003513E6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3F4B19"/>
    <w:pPr>
      <w:keepNext/>
      <w:widowControl w:val="0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303E4E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03E4E"/>
    <w:rPr>
      <w:sz w:val="24"/>
    </w:rPr>
  </w:style>
  <w:style w:type="table" w:styleId="a9">
    <w:name w:val="Table Grid"/>
    <w:basedOn w:val="a1"/>
    <w:uiPriority w:val="59"/>
    <w:rsid w:val="0083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0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4D6B8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D1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1 Знак Знак Знак Знак Знак Знак1 Знак"/>
    <w:basedOn w:val="a"/>
    <w:rsid w:val="008276F1"/>
    <w:pPr>
      <w:spacing w:after="200"/>
    </w:pPr>
    <w:rPr>
      <w:sz w:val="22"/>
      <w:szCs w:val="22"/>
      <w:lang w:val="en-US" w:eastAsia="en-US"/>
    </w:rPr>
  </w:style>
  <w:style w:type="paragraph" w:styleId="ab">
    <w:name w:val="Normal (Web)"/>
    <w:basedOn w:val="a"/>
    <w:rsid w:val="003A4943"/>
    <w:pPr>
      <w:spacing w:before="100" w:beforeAutospacing="1" w:after="100" w:afterAutospacing="1"/>
    </w:pPr>
    <w:rPr>
      <w:sz w:val="24"/>
      <w:szCs w:val="24"/>
    </w:rPr>
  </w:style>
  <w:style w:type="table" w:customStyle="1" w:styleId="TableStyle0">
    <w:name w:val="TableStyle0"/>
    <w:rsid w:val="005F1F3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F1F3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A44"/>
  </w:style>
  <w:style w:type="paragraph" w:styleId="1">
    <w:name w:val="heading 1"/>
    <w:basedOn w:val="a"/>
    <w:next w:val="a"/>
    <w:qFormat/>
    <w:rsid w:val="00607A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07A44"/>
    <w:pPr>
      <w:keepNext/>
      <w:ind w:right="-76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07A44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D19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A44"/>
    <w:pPr>
      <w:ind w:right="-760"/>
    </w:pPr>
    <w:rPr>
      <w:b/>
      <w:sz w:val="24"/>
    </w:rPr>
  </w:style>
  <w:style w:type="paragraph" w:styleId="a4">
    <w:name w:val="Body Text"/>
    <w:basedOn w:val="a"/>
    <w:link w:val="a5"/>
    <w:rsid w:val="00607A44"/>
    <w:rPr>
      <w:sz w:val="24"/>
    </w:rPr>
  </w:style>
  <w:style w:type="paragraph" w:styleId="a6">
    <w:name w:val="Body Text Indent"/>
    <w:basedOn w:val="a"/>
    <w:link w:val="a7"/>
    <w:rsid w:val="00607A44"/>
    <w:pPr>
      <w:ind w:left="284"/>
    </w:pPr>
    <w:rPr>
      <w:sz w:val="24"/>
    </w:rPr>
  </w:style>
  <w:style w:type="paragraph" w:styleId="20">
    <w:name w:val="Body Text Indent 2"/>
    <w:basedOn w:val="a"/>
    <w:rsid w:val="00607A44"/>
    <w:pPr>
      <w:ind w:left="426" w:hanging="426"/>
    </w:pPr>
    <w:rPr>
      <w:sz w:val="24"/>
    </w:rPr>
  </w:style>
  <w:style w:type="paragraph" w:styleId="a8">
    <w:name w:val="Balloon Text"/>
    <w:basedOn w:val="a"/>
    <w:semiHidden/>
    <w:rsid w:val="003513E6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3F4B19"/>
    <w:pPr>
      <w:keepNext/>
      <w:widowControl w:val="0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303E4E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03E4E"/>
    <w:rPr>
      <w:sz w:val="24"/>
    </w:rPr>
  </w:style>
  <w:style w:type="table" w:styleId="a9">
    <w:name w:val="Table Grid"/>
    <w:basedOn w:val="a1"/>
    <w:uiPriority w:val="59"/>
    <w:rsid w:val="0083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0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4D6B8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D1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1 Знак Знак Знак Знак Знак Знак1 Знак"/>
    <w:basedOn w:val="a"/>
    <w:rsid w:val="008276F1"/>
    <w:pPr>
      <w:spacing w:after="200"/>
    </w:pPr>
    <w:rPr>
      <w:sz w:val="22"/>
      <w:szCs w:val="22"/>
      <w:lang w:val="en-US" w:eastAsia="en-US"/>
    </w:rPr>
  </w:style>
  <w:style w:type="paragraph" w:styleId="ab">
    <w:name w:val="Normal (Web)"/>
    <w:basedOn w:val="a"/>
    <w:rsid w:val="003A4943"/>
    <w:pPr>
      <w:spacing w:before="100" w:beforeAutospacing="1" w:after="100" w:afterAutospacing="1"/>
    </w:pPr>
    <w:rPr>
      <w:sz w:val="24"/>
      <w:szCs w:val="24"/>
    </w:rPr>
  </w:style>
  <w:style w:type="table" w:customStyle="1" w:styleId="TableStyle0">
    <w:name w:val="TableStyle0"/>
    <w:rsid w:val="005F1F3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F1F3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74;&#1072;%20&#1054;&#1048;\Desktop\2015%20(&#1089;%20&#1084;&#1072;&#1088;&#1090;&#1072;)\&#1096;&#1072;&#1073;&#1083;&#1086;&#1085;&#1099;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FF09-BB80-489B-ACD5-6F808537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Home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Белова ОИ</dc:creator>
  <cp:lastModifiedBy>Ирина Попова</cp:lastModifiedBy>
  <cp:revision>2</cp:revision>
  <cp:lastPrinted>2020-06-08T11:10:00Z</cp:lastPrinted>
  <dcterms:created xsi:type="dcterms:W3CDTF">2020-09-29T12:42:00Z</dcterms:created>
  <dcterms:modified xsi:type="dcterms:W3CDTF">2020-09-29T12:42:00Z</dcterms:modified>
</cp:coreProperties>
</file>