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2830C" w14:textId="7EA7424B" w:rsidR="000A1857" w:rsidRPr="00724937" w:rsidRDefault="00336F60" w:rsidP="007F323A">
      <w:pPr>
        <w:kinsoku w:val="0"/>
        <w:overflowPunct w:val="0"/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Международная к</w:t>
      </w:r>
      <w:r w:rsidR="000A1857" w:rsidRPr="00724937">
        <w:rPr>
          <w:rFonts w:ascii="Times New Roman" w:hAnsi="Times New Roman" w:cs="Times New Roman"/>
          <w:b/>
          <w:bCs/>
          <w:sz w:val="28"/>
          <w:szCs w:val="28"/>
        </w:rPr>
        <w:t>онференция</w:t>
      </w:r>
    </w:p>
    <w:p w14:paraId="3A1847E8" w14:textId="77777777" w:rsidR="00FB2C07" w:rsidRPr="00724937" w:rsidRDefault="00FB2C07" w:rsidP="007F323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937">
        <w:rPr>
          <w:rFonts w:ascii="Times New Roman" w:hAnsi="Times New Roman" w:cs="Times New Roman"/>
          <w:b/>
          <w:sz w:val="28"/>
          <w:szCs w:val="28"/>
        </w:rPr>
        <w:t>ЭНДОГЕННАЯ БИОФОТОНИКА:</w:t>
      </w:r>
    </w:p>
    <w:p w14:paraId="508B7482" w14:textId="7E952EA1" w:rsidR="00FB2C07" w:rsidRPr="00724937" w:rsidRDefault="00FB2C07" w:rsidP="007F323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937">
        <w:rPr>
          <w:rFonts w:ascii="Times New Roman" w:hAnsi="Times New Roman" w:cs="Times New Roman"/>
          <w:b/>
          <w:sz w:val="28"/>
          <w:szCs w:val="28"/>
        </w:rPr>
        <w:t>СВЕРХСЛАБАЯ ЛЮМИНЕСЦЕНЦИЯ БИОЛОГИЧЕСКИХ СИСТЕМ — V</w:t>
      </w:r>
      <w:r w:rsidR="007F323A">
        <w:rPr>
          <w:rFonts w:ascii="Times New Roman" w:hAnsi="Times New Roman" w:cs="Times New Roman"/>
          <w:b/>
          <w:sz w:val="28"/>
          <w:szCs w:val="28"/>
        </w:rPr>
        <w:t>, 21</w:t>
      </w:r>
      <w:r w:rsidR="007F323A" w:rsidRPr="007F323A">
        <w:rPr>
          <w:rFonts w:ascii="Times New Roman" w:hAnsi="Times New Roman" w:cs="Times New Roman"/>
          <w:b/>
          <w:sz w:val="28"/>
          <w:szCs w:val="28"/>
        </w:rPr>
        <w:t>—</w:t>
      </w:r>
      <w:r w:rsidR="007F323A">
        <w:rPr>
          <w:rFonts w:ascii="Times New Roman" w:hAnsi="Times New Roman" w:cs="Times New Roman"/>
          <w:b/>
          <w:sz w:val="28"/>
          <w:szCs w:val="28"/>
        </w:rPr>
        <w:t>23 октября 2026 г., Пущино</w:t>
      </w:r>
    </w:p>
    <w:p w14:paraId="3EE82F75" w14:textId="6D6E8862" w:rsidR="00671344" w:rsidRDefault="00FB2C07" w:rsidP="001B20AC">
      <w:pPr>
        <w:pStyle w:val="2"/>
        <w:rPr>
          <w:spacing w:val="52"/>
        </w:rPr>
      </w:pPr>
      <w:r w:rsidRPr="00724937">
        <w:t>Основная цель конференции</w:t>
      </w:r>
      <w:r w:rsidR="00671344" w:rsidRPr="00671344">
        <w:t>:</w:t>
      </w:r>
    </w:p>
    <w:p w14:paraId="02D5D899" w14:textId="6C7162C2" w:rsidR="00FB2C07" w:rsidRPr="00724937" w:rsidRDefault="00671344" w:rsidP="008D31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A1857" w:rsidRPr="00724937">
        <w:rPr>
          <w:rFonts w:ascii="Times New Roman" w:hAnsi="Times New Roman" w:cs="Times New Roman"/>
          <w:sz w:val="24"/>
          <w:szCs w:val="24"/>
        </w:rPr>
        <w:t>бмен</w:t>
      </w:r>
      <w:r w:rsidR="000A1857" w:rsidRPr="00724937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="000A1857" w:rsidRPr="00724937">
        <w:rPr>
          <w:rFonts w:ascii="Times New Roman" w:hAnsi="Times New Roman" w:cs="Times New Roman"/>
          <w:sz w:val="24"/>
          <w:szCs w:val="24"/>
        </w:rPr>
        <w:t>информацией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и </w:t>
      </w:r>
      <w:r w:rsidR="000A1857" w:rsidRPr="00724937">
        <w:rPr>
          <w:rFonts w:ascii="Times New Roman" w:hAnsi="Times New Roman" w:cs="Times New Roman"/>
          <w:sz w:val="24"/>
          <w:szCs w:val="24"/>
        </w:rPr>
        <w:t>обсуждение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научных результатов по сверхслабому свечению биологических систем с акцентом на </w:t>
      </w:r>
      <w:r w:rsidR="000A1857" w:rsidRPr="00724937">
        <w:rPr>
          <w:rFonts w:ascii="Times New Roman" w:hAnsi="Times New Roman" w:cs="Times New Roman"/>
          <w:sz w:val="24"/>
          <w:szCs w:val="24"/>
        </w:rPr>
        <w:t>люминесценцию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в среднем </w:t>
      </w:r>
      <w:proofErr w:type="gramStart"/>
      <w:r w:rsidR="00FB2C07" w:rsidRPr="00724937">
        <w:rPr>
          <w:rFonts w:ascii="Times New Roman" w:hAnsi="Times New Roman" w:cs="Times New Roman"/>
          <w:sz w:val="24"/>
          <w:szCs w:val="24"/>
        </w:rPr>
        <w:t>УФ-диапазоне</w:t>
      </w:r>
      <w:proofErr w:type="gramEnd"/>
      <w:r w:rsidR="00FB2C07" w:rsidRPr="00724937">
        <w:rPr>
          <w:rFonts w:ascii="Times New Roman" w:hAnsi="Times New Roman" w:cs="Times New Roman"/>
          <w:sz w:val="24"/>
          <w:szCs w:val="24"/>
        </w:rPr>
        <w:t xml:space="preserve"> (митогенетическое излучение), </w:t>
      </w:r>
      <w:r w:rsidR="000A1857" w:rsidRPr="00724937">
        <w:rPr>
          <w:rFonts w:ascii="Times New Roman" w:hAnsi="Times New Roman" w:cs="Times New Roman"/>
          <w:sz w:val="24"/>
          <w:szCs w:val="24"/>
        </w:rPr>
        <w:t>тушащий</w:t>
      </w:r>
      <w:r w:rsidR="000A1857" w:rsidRPr="00724937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="000A1857" w:rsidRPr="00724937">
        <w:rPr>
          <w:rFonts w:ascii="Times New Roman" w:hAnsi="Times New Roman" w:cs="Times New Roman"/>
          <w:sz w:val="24"/>
          <w:szCs w:val="24"/>
        </w:rPr>
        <w:t>ее онкомаркер крови (</w:t>
      </w:r>
      <w:r w:rsidR="002F38A9" w:rsidRPr="00724937">
        <w:rPr>
          <w:rFonts w:ascii="Times New Roman" w:hAnsi="Times New Roman" w:cs="Times New Roman"/>
          <w:sz w:val="24"/>
          <w:szCs w:val="24"/>
        </w:rPr>
        <w:t>«</w:t>
      </w:r>
      <w:r w:rsidR="000A1857" w:rsidRPr="00724937">
        <w:rPr>
          <w:rFonts w:ascii="Times New Roman" w:hAnsi="Times New Roman" w:cs="Times New Roman"/>
          <w:sz w:val="24"/>
          <w:szCs w:val="24"/>
        </w:rPr>
        <w:t>раковый тушитель</w:t>
      </w:r>
      <w:r w:rsidR="00BA6C88" w:rsidRPr="00724937">
        <w:rPr>
          <w:rFonts w:ascii="Times New Roman" w:hAnsi="Times New Roman" w:cs="Times New Roman"/>
          <w:sz w:val="24"/>
          <w:szCs w:val="24"/>
        </w:rPr>
        <w:t>»</w:t>
      </w:r>
      <w:r w:rsidR="000A1857" w:rsidRPr="00724937">
        <w:rPr>
          <w:rFonts w:ascii="Times New Roman" w:hAnsi="Times New Roman" w:cs="Times New Roman"/>
          <w:sz w:val="24"/>
          <w:szCs w:val="24"/>
        </w:rPr>
        <w:t>), радиационный гормезис и вторичные биогенные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излучения, </w:t>
      </w:r>
      <w:r w:rsidR="000A1857" w:rsidRPr="00724937">
        <w:rPr>
          <w:rFonts w:ascii="Times New Roman" w:hAnsi="Times New Roman" w:cs="Times New Roman"/>
          <w:sz w:val="24"/>
          <w:szCs w:val="24"/>
        </w:rPr>
        <w:t>релевантные явления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и </w:t>
      </w:r>
      <w:r w:rsidR="000A1857" w:rsidRPr="00724937">
        <w:rPr>
          <w:rFonts w:ascii="Times New Roman" w:hAnsi="Times New Roman" w:cs="Times New Roman"/>
          <w:sz w:val="24"/>
          <w:szCs w:val="24"/>
        </w:rPr>
        <w:t>гипотезы</w:t>
      </w:r>
      <w:r w:rsidR="00FB2C07" w:rsidRPr="00724937">
        <w:rPr>
          <w:rFonts w:ascii="Times New Roman" w:hAnsi="Times New Roman" w:cs="Times New Roman"/>
          <w:sz w:val="24"/>
          <w:szCs w:val="24"/>
        </w:rPr>
        <w:t>.</w:t>
      </w:r>
    </w:p>
    <w:p w14:paraId="04507A1A" w14:textId="3F343170" w:rsidR="00FB2C07" w:rsidRPr="00724937" w:rsidRDefault="00FB2C07" w:rsidP="001B20AC">
      <w:pPr>
        <w:pStyle w:val="2"/>
      </w:pPr>
      <w:r w:rsidRPr="00724937">
        <w:t>Тематика</w:t>
      </w:r>
      <w:r w:rsidR="000A1857" w:rsidRPr="00724937">
        <w:rPr>
          <w:bCs/>
        </w:rPr>
        <w:t>:</w:t>
      </w:r>
    </w:p>
    <w:p w14:paraId="1CBB28FF" w14:textId="3045BF13" w:rsidR="00293B3C" w:rsidRPr="00724937" w:rsidRDefault="00293B3C" w:rsidP="008D311B">
      <w:pPr>
        <w:pStyle w:val="a5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>Экспериментальные результаты по сверхслабой люминесценции биологических</w:t>
      </w:r>
      <w:r w:rsidR="00CE650C">
        <w:rPr>
          <w:rFonts w:ascii="Times New Roman" w:hAnsi="Times New Roman" w:cs="Times New Roman"/>
          <w:sz w:val="24"/>
          <w:szCs w:val="24"/>
        </w:rPr>
        <w:t xml:space="preserve"> и модельных (би</w:t>
      </w:r>
      <w:proofErr w:type="gramStart"/>
      <w:r w:rsidR="00CE650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E650C">
        <w:rPr>
          <w:rFonts w:ascii="Times New Roman" w:hAnsi="Times New Roman" w:cs="Times New Roman"/>
          <w:sz w:val="24"/>
          <w:szCs w:val="24"/>
        </w:rPr>
        <w:t xml:space="preserve">) химических </w:t>
      </w:r>
      <w:r w:rsidRPr="00724937">
        <w:rPr>
          <w:rFonts w:ascii="Times New Roman" w:hAnsi="Times New Roman" w:cs="Times New Roman"/>
          <w:sz w:val="24"/>
          <w:szCs w:val="24"/>
        </w:rPr>
        <w:t>систем;</w:t>
      </w:r>
    </w:p>
    <w:p w14:paraId="511006B2" w14:textId="3848160B" w:rsidR="00FB2C07" w:rsidRPr="00724937" w:rsidRDefault="000A1857" w:rsidP="008D311B">
      <w:pPr>
        <w:pStyle w:val="a5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>Методы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и </w:t>
      </w:r>
      <w:r w:rsidRPr="00724937">
        <w:rPr>
          <w:rFonts w:ascii="Times New Roman" w:hAnsi="Times New Roman" w:cs="Times New Roman"/>
          <w:sz w:val="24"/>
          <w:szCs w:val="24"/>
        </w:rPr>
        <w:t>техника исследований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сверхслабой люминесценции</w:t>
      </w:r>
      <w:r w:rsidR="00F84FDB" w:rsidRPr="00724937">
        <w:rPr>
          <w:rFonts w:ascii="Times New Roman" w:hAnsi="Times New Roman" w:cs="Times New Roman"/>
          <w:sz w:val="24"/>
          <w:szCs w:val="24"/>
        </w:rPr>
        <w:t>;</w:t>
      </w:r>
    </w:p>
    <w:p w14:paraId="6EDDA870" w14:textId="408280C2" w:rsidR="00FB2C07" w:rsidRPr="00724937" w:rsidRDefault="00FB2C07" w:rsidP="008D311B">
      <w:pPr>
        <w:pStyle w:val="a5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>Механизмы сверхслабой люминесценции</w:t>
      </w:r>
      <w:r w:rsidR="000A1857" w:rsidRPr="00724937">
        <w:rPr>
          <w:rFonts w:ascii="Times New Roman" w:hAnsi="Times New Roman" w:cs="Times New Roman"/>
          <w:sz w:val="24"/>
          <w:szCs w:val="24"/>
        </w:rPr>
        <w:t xml:space="preserve"> в химических и биологических системах</w:t>
      </w:r>
      <w:r w:rsidR="00F84FDB" w:rsidRPr="00724937">
        <w:rPr>
          <w:rFonts w:ascii="Times New Roman" w:hAnsi="Times New Roman" w:cs="Times New Roman"/>
          <w:sz w:val="24"/>
          <w:szCs w:val="24"/>
        </w:rPr>
        <w:t>;</w:t>
      </w:r>
    </w:p>
    <w:p w14:paraId="4893BF5B" w14:textId="309479A2" w:rsidR="00FB2C07" w:rsidRPr="00724937" w:rsidRDefault="00FB2C07" w:rsidP="008D311B">
      <w:pPr>
        <w:pStyle w:val="a5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 xml:space="preserve">Исследования сверхслабой люминесценции для мониторинга и диагностики </w:t>
      </w:r>
      <w:r w:rsidR="000A1857" w:rsidRPr="00724937">
        <w:rPr>
          <w:rFonts w:ascii="Times New Roman" w:hAnsi="Times New Roman" w:cs="Times New Roman"/>
          <w:sz w:val="24"/>
          <w:szCs w:val="24"/>
        </w:rPr>
        <w:t xml:space="preserve">биосистем </w:t>
      </w:r>
      <w:r w:rsidRPr="00724937">
        <w:rPr>
          <w:rFonts w:ascii="Times New Roman" w:hAnsi="Times New Roman" w:cs="Times New Roman"/>
          <w:sz w:val="24"/>
          <w:szCs w:val="24"/>
        </w:rPr>
        <w:t xml:space="preserve">в медицине, </w:t>
      </w:r>
      <w:r w:rsidR="00293B3C" w:rsidRPr="00724937">
        <w:rPr>
          <w:rFonts w:ascii="Times New Roman" w:hAnsi="Times New Roman" w:cs="Times New Roman"/>
          <w:sz w:val="24"/>
          <w:szCs w:val="24"/>
        </w:rPr>
        <w:t xml:space="preserve">сельском хозяйстве </w:t>
      </w:r>
      <w:r w:rsidR="000A1857" w:rsidRPr="00724937">
        <w:rPr>
          <w:rFonts w:ascii="Times New Roman" w:hAnsi="Times New Roman" w:cs="Times New Roman"/>
          <w:sz w:val="24"/>
          <w:szCs w:val="24"/>
        </w:rPr>
        <w:t>и</w:t>
      </w:r>
      <w:r w:rsidR="000A1857" w:rsidRPr="0072493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A1857" w:rsidRPr="00724937">
        <w:rPr>
          <w:rFonts w:ascii="Times New Roman" w:hAnsi="Times New Roman" w:cs="Times New Roman"/>
          <w:sz w:val="24"/>
          <w:szCs w:val="24"/>
        </w:rPr>
        <w:t>др</w:t>
      </w:r>
      <w:r w:rsidR="00293B3C" w:rsidRPr="00724937">
        <w:rPr>
          <w:rFonts w:ascii="Times New Roman" w:hAnsi="Times New Roman" w:cs="Times New Roman"/>
          <w:sz w:val="24"/>
          <w:szCs w:val="24"/>
        </w:rPr>
        <w:t>угих областях</w:t>
      </w:r>
      <w:r w:rsidR="00F84FDB" w:rsidRPr="00724937">
        <w:rPr>
          <w:rFonts w:ascii="Times New Roman" w:hAnsi="Times New Roman" w:cs="Times New Roman"/>
          <w:sz w:val="24"/>
          <w:szCs w:val="24"/>
        </w:rPr>
        <w:t>;</w:t>
      </w:r>
    </w:p>
    <w:p w14:paraId="6720EAD6" w14:textId="4B0B18B0" w:rsidR="00FB2C07" w:rsidRPr="00724937" w:rsidRDefault="00FB2C07" w:rsidP="008D311B">
      <w:pPr>
        <w:pStyle w:val="a5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 xml:space="preserve">Специфические особенности </w:t>
      </w:r>
      <w:r w:rsidR="000A1857" w:rsidRPr="00724937">
        <w:rPr>
          <w:rFonts w:ascii="Times New Roman" w:hAnsi="Times New Roman" w:cs="Times New Roman"/>
          <w:sz w:val="24"/>
          <w:szCs w:val="24"/>
        </w:rPr>
        <w:t xml:space="preserve">клеток, </w:t>
      </w:r>
      <w:r w:rsidRPr="00724937">
        <w:rPr>
          <w:rFonts w:ascii="Times New Roman" w:hAnsi="Times New Roman" w:cs="Times New Roman"/>
          <w:sz w:val="24"/>
          <w:szCs w:val="24"/>
        </w:rPr>
        <w:t>тканей, физиологических жидкостей</w:t>
      </w:r>
      <w:r w:rsidR="00293B3C" w:rsidRPr="00724937">
        <w:rPr>
          <w:rFonts w:ascii="Times New Roman" w:hAnsi="Times New Roman" w:cs="Times New Roman"/>
          <w:sz w:val="24"/>
          <w:szCs w:val="24"/>
        </w:rPr>
        <w:t>, метаболизма</w:t>
      </w:r>
      <w:r w:rsidRPr="00724937">
        <w:rPr>
          <w:rFonts w:ascii="Times New Roman" w:hAnsi="Times New Roman" w:cs="Times New Roman"/>
          <w:sz w:val="24"/>
          <w:szCs w:val="24"/>
        </w:rPr>
        <w:t xml:space="preserve"> </w:t>
      </w:r>
      <w:r w:rsidR="000A1857" w:rsidRPr="00724937">
        <w:rPr>
          <w:rFonts w:ascii="Times New Roman" w:hAnsi="Times New Roman" w:cs="Times New Roman"/>
          <w:sz w:val="24"/>
          <w:szCs w:val="24"/>
        </w:rPr>
        <w:t>при онкологических заболеваниях, перспективные для</w:t>
      </w:r>
      <w:r w:rsidRPr="00724937">
        <w:rPr>
          <w:rFonts w:ascii="Times New Roman" w:hAnsi="Times New Roman" w:cs="Times New Roman"/>
          <w:sz w:val="24"/>
          <w:szCs w:val="24"/>
        </w:rPr>
        <w:t xml:space="preserve"> диагностики</w:t>
      </w:r>
      <w:r w:rsidR="000A1857" w:rsidRPr="00724937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="000A1857" w:rsidRPr="0072493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A1857" w:rsidRPr="00724937">
        <w:rPr>
          <w:rFonts w:ascii="Times New Roman" w:hAnsi="Times New Roman" w:cs="Times New Roman"/>
          <w:sz w:val="24"/>
          <w:szCs w:val="24"/>
        </w:rPr>
        <w:t>биофотоники</w:t>
      </w:r>
      <w:r w:rsidR="00F84FDB" w:rsidRPr="00724937">
        <w:rPr>
          <w:rFonts w:ascii="Times New Roman" w:hAnsi="Times New Roman" w:cs="Times New Roman"/>
          <w:sz w:val="24"/>
          <w:szCs w:val="24"/>
        </w:rPr>
        <w:t>;</w:t>
      </w:r>
    </w:p>
    <w:p w14:paraId="74DDF958" w14:textId="1F907C88" w:rsidR="00FB2C07" w:rsidRPr="00724937" w:rsidRDefault="00FB2C07" w:rsidP="008D311B">
      <w:pPr>
        <w:pStyle w:val="a5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>Митогенетическое излучение</w:t>
      </w:r>
      <w:r w:rsidR="000A1857" w:rsidRPr="00724937">
        <w:rPr>
          <w:rFonts w:ascii="Times New Roman" w:hAnsi="Times New Roman" w:cs="Times New Roman"/>
          <w:sz w:val="24"/>
          <w:szCs w:val="24"/>
        </w:rPr>
        <w:t xml:space="preserve"> и </w:t>
      </w:r>
      <w:r w:rsidR="002F38A9" w:rsidRPr="00724937">
        <w:rPr>
          <w:rFonts w:ascii="Times New Roman" w:hAnsi="Times New Roman" w:cs="Times New Roman"/>
          <w:sz w:val="24"/>
          <w:szCs w:val="24"/>
        </w:rPr>
        <w:t>«</w:t>
      </w:r>
      <w:r w:rsidR="000A1857" w:rsidRPr="00724937">
        <w:rPr>
          <w:rFonts w:ascii="Times New Roman" w:hAnsi="Times New Roman" w:cs="Times New Roman"/>
          <w:sz w:val="24"/>
          <w:szCs w:val="24"/>
        </w:rPr>
        <w:t>раковый тушитель</w:t>
      </w:r>
      <w:r w:rsidR="00BA6C88" w:rsidRPr="00724937">
        <w:rPr>
          <w:rFonts w:ascii="Times New Roman" w:hAnsi="Times New Roman" w:cs="Times New Roman"/>
          <w:sz w:val="24"/>
          <w:szCs w:val="24"/>
        </w:rPr>
        <w:t>»</w:t>
      </w:r>
      <w:r w:rsidRPr="00724937">
        <w:rPr>
          <w:rFonts w:ascii="Times New Roman" w:hAnsi="Times New Roman" w:cs="Times New Roman"/>
          <w:sz w:val="24"/>
          <w:szCs w:val="24"/>
        </w:rPr>
        <w:t xml:space="preserve">, радиационный гормезис и </w:t>
      </w:r>
      <w:r w:rsidR="00293B3C" w:rsidRPr="00724937">
        <w:rPr>
          <w:rFonts w:ascii="Times New Roman" w:hAnsi="Times New Roman" w:cs="Times New Roman"/>
          <w:sz w:val="24"/>
          <w:szCs w:val="24"/>
        </w:rPr>
        <w:t>вторичные биогенные излучения, а также релевантные эффекты</w:t>
      </w:r>
      <w:r w:rsidRPr="00724937">
        <w:rPr>
          <w:rFonts w:ascii="Times New Roman" w:hAnsi="Times New Roman" w:cs="Times New Roman"/>
          <w:sz w:val="24"/>
          <w:szCs w:val="24"/>
        </w:rPr>
        <w:t>: результаты, гипотезы</w:t>
      </w:r>
      <w:r w:rsidR="000A1857" w:rsidRPr="00724937">
        <w:rPr>
          <w:rFonts w:ascii="Times New Roman" w:hAnsi="Times New Roman" w:cs="Times New Roman"/>
          <w:sz w:val="24"/>
          <w:szCs w:val="24"/>
        </w:rPr>
        <w:t>,</w:t>
      </w:r>
      <w:r w:rsidRPr="00724937">
        <w:rPr>
          <w:rFonts w:ascii="Times New Roman" w:hAnsi="Times New Roman" w:cs="Times New Roman"/>
          <w:sz w:val="24"/>
          <w:szCs w:val="24"/>
        </w:rPr>
        <w:t xml:space="preserve"> перспективы исследований</w:t>
      </w:r>
      <w:r w:rsidR="00F84FDB" w:rsidRPr="00724937">
        <w:rPr>
          <w:rFonts w:ascii="Times New Roman" w:hAnsi="Times New Roman" w:cs="Times New Roman"/>
          <w:sz w:val="24"/>
          <w:szCs w:val="24"/>
        </w:rPr>
        <w:t>.</w:t>
      </w:r>
    </w:p>
    <w:p w14:paraId="2C1ED359" w14:textId="10688C45" w:rsidR="00CE7537" w:rsidRPr="00724937" w:rsidRDefault="00FB2C07" w:rsidP="008D311B">
      <w:pPr>
        <w:pStyle w:val="2"/>
        <w:spacing w:line="276" w:lineRule="auto"/>
      </w:pPr>
      <w:r w:rsidRPr="00724937">
        <w:t>Круглый стол</w:t>
      </w:r>
      <w:r w:rsidR="00CE650C">
        <w:t xml:space="preserve"> </w:t>
      </w:r>
      <w:r w:rsidR="00CE650C" w:rsidRPr="00CE650C">
        <w:rPr>
          <w:b w:val="0"/>
        </w:rPr>
        <w:t>будет посвящен м</w:t>
      </w:r>
      <w:r w:rsidRPr="00CE650C">
        <w:rPr>
          <w:b w:val="0"/>
        </w:rPr>
        <w:t>итогенетическо</w:t>
      </w:r>
      <w:r w:rsidR="00CE650C" w:rsidRPr="00CE650C">
        <w:rPr>
          <w:b w:val="0"/>
        </w:rPr>
        <w:t>му</w:t>
      </w:r>
      <w:r w:rsidRPr="00CE650C">
        <w:rPr>
          <w:b w:val="0"/>
        </w:rPr>
        <w:t xml:space="preserve"> излучени</w:t>
      </w:r>
      <w:r w:rsidR="00CE650C" w:rsidRPr="00CE650C">
        <w:rPr>
          <w:b w:val="0"/>
        </w:rPr>
        <w:t>ю</w:t>
      </w:r>
      <w:r w:rsidRPr="00CE650C">
        <w:rPr>
          <w:b w:val="0"/>
        </w:rPr>
        <w:t xml:space="preserve">, </w:t>
      </w:r>
      <w:r w:rsidR="00F405F7" w:rsidRPr="00CE650C">
        <w:rPr>
          <w:b w:val="0"/>
        </w:rPr>
        <w:t>онкомаркер</w:t>
      </w:r>
      <w:r w:rsidR="00CE650C" w:rsidRPr="00CE650C">
        <w:rPr>
          <w:b w:val="0"/>
        </w:rPr>
        <w:t>у</w:t>
      </w:r>
      <w:r w:rsidR="00F405F7" w:rsidRPr="00CE650C">
        <w:rPr>
          <w:b w:val="0"/>
        </w:rPr>
        <w:t xml:space="preserve"> крови,</w:t>
      </w:r>
      <w:r w:rsidR="00361085" w:rsidRPr="00CE650C">
        <w:rPr>
          <w:b w:val="0"/>
        </w:rPr>
        <w:t xml:space="preserve"> </w:t>
      </w:r>
      <w:r w:rsidR="00CE650C" w:rsidRPr="00CE650C">
        <w:rPr>
          <w:b w:val="0"/>
        </w:rPr>
        <w:t xml:space="preserve">тушащему </w:t>
      </w:r>
      <w:proofErr w:type="gramStart"/>
      <w:r w:rsidR="00CE650C" w:rsidRPr="00CE650C">
        <w:rPr>
          <w:b w:val="0"/>
        </w:rPr>
        <w:t>сверхслабую</w:t>
      </w:r>
      <w:proofErr w:type="gramEnd"/>
      <w:r w:rsidR="00CE650C" w:rsidRPr="00CE650C">
        <w:rPr>
          <w:b w:val="0"/>
        </w:rPr>
        <w:t xml:space="preserve"> люминеценцию крови и других систем (“раковый тушитель”), </w:t>
      </w:r>
      <w:r w:rsidRPr="00CE650C">
        <w:rPr>
          <w:b w:val="0"/>
        </w:rPr>
        <w:t>радиационн</w:t>
      </w:r>
      <w:r w:rsidR="00CE650C" w:rsidRPr="00CE650C">
        <w:rPr>
          <w:b w:val="0"/>
        </w:rPr>
        <w:t>ому</w:t>
      </w:r>
      <w:r w:rsidRPr="00CE650C">
        <w:rPr>
          <w:b w:val="0"/>
        </w:rPr>
        <w:t xml:space="preserve"> гормезис</w:t>
      </w:r>
      <w:r w:rsidR="00CE650C" w:rsidRPr="00CE650C">
        <w:rPr>
          <w:b w:val="0"/>
        </w:rPr>
        <w:t>у</w:t>
      </w:r>
      <w:r w:rsidR="00F405F7" w:rsidRPr="00CE650C">
        <w:rPr>
          <w:b w:val="0"/>
        </w:rPr>
        <w:t xml:space="preserve"> и</w:t>
      </w:r>
      <w:r w:rsidR="007D0064" w:rsidRPr="00CE650C">
        <w:rPr>
          <w:b w:val="0"/>
        </w:rPr>
        <w:t xml:space="preserve"> вторичны</w:t>
      </w:r>
      <w:r w:rsidR="00CE650C" w:rsidRPr="00CE650C">
        <w:rPr>
          <w:b w:val="0"/>
        </w:rPr>
        <w:t>м</w:t>
      </w:r>
      <w:r w:rsidR="007D0064" w:rsidRPr="00CE650C">
        <w:rPr>
          <w:b w:val="0"/>
        </w:rPr>
        <w:t xml:space="preserve"> биогенны</w:t>
      </w:r>
      <w:r w:rsidR="00CE650C" w:rsidRPr="00CE650C">
        <w:rPr>
          <w:b w:val="0"/>
        </w:rPr>
        <w:t>м</w:t>
      </w:r>
      <w:r w:rsidR="007D0064" w:rsidRPr="00CE650C">
        <w:rPr>
          <w:b w:val="0"/>
        </w:rPr>
        <w:t xml:space="preserve"> излучения</w:t>
      </w:r>
      <w:r w:rsidR="00CE650C" w:rsidRPr="00CE650C">
        <w:rPr>
          <w:b w:val="0"/>
        </w:rPr>
        <w:t>м</w:t>
      </w:r>
      <w:r w:rsidR="007D0064" w:rsidRPr="00CE650C">
        <w:rPr>
          <w:b w:val="0"/>
        </w:rPr>
        <w:t xml:space="preserve"> </w:t>
      </w:r>
      <w:r w:rsidR="00F405F7" w:rsidRPr="00CE650C">
        <w:rPr>
          <w:b w:val="0"/>
        </w:rPr>
        <w:t>А.М. Кузина</w:t>
      </w:r>
      <w:r w:rsidR="00CE650C" w:rsidRPr="00CE650C">
        <w:rPr>
          <w:b w:val="0"/>
        </w:rPr>
        <w:t xml:space="preserve">, а также </w:t>
      </w:r>
      <w:r w:rsidRPr="00CE650C">
        <w:rPr>
          <w:b w:val="0"/>
        </w:rPr>
        <w:t>связанны</w:t>
      </w:r>
      <w:r w:rsidR="00CE650C" w:rsidRPr="00CE650C">
        <w:rPr>
          <w:b w:val="0"/>
        </w:rPr>
        <w:t>м</w:t>
      </w:r>
      <w:r w:rsidRPr="00CE650C">
        <w:rPr>
          <w:b w:val="0"/>
        </w:rPr>
        <w:t xml:space="preserve"> </w:t>
      </w:r>
      <w:r w:rsidR="00361085" w:rsidRPr="00CE650C">
        <w:rPr>
          <w:b w:val="0"/>
        </w:rPr>
        <w:t xml:space="preserve">с ними </w:t>
      </w:r>
      <w:r w:rsidR="002B2D30" w:rsidRPr="00CE650C">
        <w:rPr>
          <w:b w:val="0"/>
        </w:rPr>
        <w:t>гипотез</w:t>
      </w:r>
      <w:r w:rsidR="00CE650C" w:rsidRPr="00CE650C">
        <w:rPr>
          <w:b w:val="0"/>
        </w:rPr>
        <w:t>ам</w:t>
      </w:r>
      <w:r w:rsidR="002B2D30" w:rsidRPr="00CE650C">
        <w:rPr>
          <w:b w:val="0"/>
        </w:rPr>
        <w:t xml:space="preserve"> и </w:t>
      </w:r>
      <w:r w:rsidR="00361085" w:rsidRPr="00CE650C">
        <w:rPr>
          <w:b w:val="0"/>
        </w:rPr>
        <w:t>эффект</w:t>
      </w:r>
      <w:r w:rsidR="00CE650C" w:rsidRPr="00CE650C">
        <w:rPr>
          <w:b w:val="0"/>
        </w:rPr>
        <w:t>ам</w:t>
      </w:r>
      <w:r w:rsidRPr="00CE650C">
        <w:rPr>
          <w:b w:val="0"/>
        </w:rPr>
        <w:t>.</w:t>
      </w:r>
    </w:p>
    <w:p w14:paraId="50DBD7EA" w14:textId="77777777" w:rsidR="0092456C" w:rsidRPr="0092456C" w:rsidRDefault="000A1857" w:rsidP="008D311B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t>Критические сообщения и комментарии по теме приветствуются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не меньше, чем поддерживающие.</w:t>
      </w:r>
    </w:p>
    <w:p w14:paraId="79EE0C4F" w14:textId="573DDE85" w:rsidR="0092456C" w:rsidRPr="0092456C" w:rsidRDefault="00381835" w:rsidP="00671344">
      <w:pPr>
        <w:spacing w:before="240" w:after="0" w:line="312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B20AC">
        <w:rPr>
          <w:rStyle w:val="20"/>
        </w:rPr>
        <w:t>Участие</w:t>
      </w:r>
      <w:r w:rsidR="00671344" w:rsidRPr="001B20AC">
        <w:rPr>
          <w:rStyle w:val="20"/>
        </w:rPr>
        <w:t>:</w:t>
      </w:r>
      <w:r w:rsidRPr="007249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1344">
        <w:rPr>
          <w:rFonts w:ascii="Times New Roman" w:hAnsi="Times New Roman" w:cs="Times New Roman"/>
          <w:sz w:val="24"/>
          <w:szCs w:val="24"/>
        </w:rPr>
        <w:t>бесплатно для всех.</w:t>
      </w:r>
    </w:p>
    <w:p w14:paraId="4F0FB517" w14:textId="3C5B1C6C" w:rsidR="008237F4" w:rsidRPr="0092456C" w:rsidRDefault="008237F4" w:rsidP="00671344">
      <w:pPr>
        <w:kinsoku w:val="0"/>
        <w:overflowPunct w:val="0"/>
        <w:autoSpaceDE w:val="0"/>
        <w:autoSpaceDN w:val="0"/>
        <w:adjustRightInd w:val="0"/>
        <w:spacing w:before="240"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B20AC">
        <w:rPr>
          <w:rStyle w:val="20"/>
        </w:rPr>
        <w:t>Официальные языки:</w:t>
      </w:r>
      <w:r w:rsidRPr="007249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4937">
        <w:rPr>
          <w:rFonts w:ascii="Times New Roman" w:hAnsi="Times New Roman" w:cs="Times New Roman"/>
          <w:sz w:val="24"/>
          <w:szCs w:val="24"/>
        </w:rPr>
        <w:t>русский и английский.</w:t>
      </w:r>
    </w:p>
    <w:p w14:paraId="36F09517" w14:textId="5C7C24A1" w:rsidR="00742447" w:rsidRDefault="00404DF0" w:rsidP="008D311B">
      <w:pPr>
        <w:spacing w:before="24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B20AC">
        <w:rPr>
          <w:rStyle w:val="20"/>
        </w:rPr>
        <w:t xml:space="preserve">Формат </w:t>
      </w:r>
      <w:r w:rsidR="00954900">
        <w:rPr>
          <w:rStyle w:val="20"/>
        </w:rPr>
        <w:t>и место проведения</w:t>
      </w:r>
      <w:r w:rsidRPr="001B20AC">
        <w:rPr>
          <w:rStyle w:val="20"/>
        </w:rPr>
        <w:t>:</w:t>
      </w:r>
      <w:r w:rsidRPr="00404DF0">
        <w:rPr>
          <w:rFonts w:ascii="Times New Roman" w:hAnsi="Times New Roman" w:cs="Times New Roman"/>
          <w:sz w:val="24"/>
          <w:szCs w:val="24"/>
        </w:rPr>
        <w:t xml:space="preserve"> </w:t>
      </w:r>
      <w:r w:rsidR="00D23F59">
        <w:rPr>
          <w:rFonts w:ascii="Times New Roman" w:hAnsi="Times New Roman" w:cs="Times New Roman"/>
          <w:sz w:val="24"/>
          <w:szCs w:val="24"/>
        </w:rPr>
        <w:t>очн</w:t>
      </w:r>
      <w:r w:rsidR="00954900">
        <w:rPr>
          <w:rFonts w:ascii="Times New Roman" w:hAnsi="Times New Roman" w:cs="Times New Roman"/>
          <w:sz w:val="24"/>
          <w:szCs w:val="24"/>
        </w:rPr>
        <w:t xml:space="preserve">ое </w:t>
      </w:r>
      <w:r w:rsidR="00D23F59">
        <w:rPr>
          <w:rFonts w:ascii="Times New Roman" w:hAnsi="Times New Roman" w:cs="Times New Roman"/>
          <w:sz w:val="24"/>
          <w:szCs w:val="24"/>
        </w:rPr>
        <w:t>и дистанционн</w:t>
      </w:r>
      <w:r w:rsidR="00954900">
        <w:rPr>
          <w:rFonts w:ascii="Times New Roman" w:hAnsi="Times New Roman" w:cs="Times New Roman"/>
          <w:sz w:val="24"/>
          <w:szCs w:val="24"/>
        </w:rPr>
        <w:t>ое участие, о</w:t>
      </w:r>
      <w:r w:rsidRPr="00954900">
        <w:rPr>
          <w:rFonts w:ascii="Times New Roman" w:hAnsi="Times New Roman" w:cs="Times New Roman"/>
          <w:sz w:val="24"/>
          <w:szCs w:val="24"/>
        </w:rPr>
        <w:t>чная</w:t>
      </w:r>
      <w:r w:rsidRPr="00D23F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900" w:rsidRPr="00954900">
        <w:rPr>
          <w:rFonts w:ascii="Times New Roman" w:hAnsi="Times New Roman" w:cs="Times New Roman"/>
          <w:sz w:val="24"/>
          <w:szCs w:val="24"/>
        </w:rPr>
        <w:t>часть будет проходить в</w:t>
      </w:r>
      <w:r w:rsidR="009549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7A47" w:rsidRPr="00404DF0">
        <w:rPr>
          <w:rFonts w:ascii="Times New Roman" w:hAnsi="Times New Roman" w:cs="Times New Roman"/>
          <w:sz w:val="24"/>
          <w:szCs w:val="24"/>
        </w:rPr>
        <w:t>Кругл</w:t>
      </w:r>
      <w:r w:rsidR="00954900">
        <w:rPr>
          <w:rFonts w:ascii="Times New Roman" w:hAnsi="Times New Roman" w:cs="Times New Roman"/>
          <w:sz w:val="24"/>
          <w:szCs w:val="24"/>
        </w:rPr>
        <w:t>ом</w:t>
      </w:r>
      <w:r w:rsidR="00667A47">
        <w:rPr>
          <w:rFonts w:ascii="Times New Roman" w:hAnsi="Times New Roman" w:cs="Times New Roman"/>
          <w:sz w:val="24"/>
          <w:szCs w:val="24"/>
        </w:rPr>
        <w:t xml:space="preserve"> зал</w:t>
      </w:r>
      <w:r w:rsidR="00954900">
        <w:rPr>
          <w:rFonts w:ascii="Times New Roman" w:hAnsi="Times New Roman" w:cs="Times New Roman"/>
          <w:sz w:val="24"/>
          <w:szCs w:val="24"/>
        </w:rPr>
        <w:t>е</w:t>
      </w:r>
      <w:r w:rsidR="00667A47" w:rsidRPr="008237F4">
        <w:rPr>
          <w:rFonts w:ascii="Times New Roman" w:hAnsi="Times New Roman" w:cs="Times New Roman"/>
          <w:sz w:val="24"/>
          <w:szCs w:val="24"/>
        </w:rPr>
        <w:t xml:space="preserve"> </w:t>
      </w:r>
      <w:r w:rsidR="008237F4" w:rsidRPr="008237F4">
        <w:rPr>
          <w:rFonts w:ascii="Times New Roman" w:hAnsi="Times New Roman" w:cs="Times New Roman"/>
          <w:sz w:val="24"/>
          <w:szCs w:val="24"/>
        </w:rPr>
        <w:t>Институт</w:t>
      </w:r>
      <w:r w:rsidR="00667A47">
        <w:rPr>
          <w:rFonts w:ascii="Times New Roman" w:hAnsi="Times New Roman" w:cs="Times New Roman"/>
          <w:sz w:val="24"/>
          <w:szCs w:val="24"/>
        </w:rPr>
        <w:t>а</w:t>
      </w:r>
      <w:r w:rsidR="008237F4" w:rsidRPr="008237F4">
        <w:rPr>
          <w:rFonts w:ascii="Times New Roman" w:hAnsi="Times New Roman" w:cs="Times New Roman"/>
          <w:sz w:val="24"/>
          <w:szCs w:val="24"/>
        </w:rPr>
        <w:t xml:space="preserve"> биофизики клетки</w:t>
      </w:r>
      <w:r w:rsidR="008237F4">
        <w:rPr>
          <w:rFonts w:ascii="Times New Roman" w:hAnsi="Times New Roman" w:cs="Times New Roman"/>
          <w:sz w:val="24"/>
          <w:szCs w:val="24"/>
        </w:rPr>
        <w:t xml:space="preserve"> </w:t>
      </w:r>
      <w:r w:rsidR="00667A47">
        <w:rPr>
          <w:rFonts w:ascii="Times New Roman" w:hAnsi="Times New Roman" w:cs="Times New Roman"/>
          <w:sz w:val="24"/>
          <w:szCs w:val="24"/>
        </w:rPr>
        <w:t xml:space="preserve">РАН </w:t>
      </w:r>
      <w:r w:rsidR="008237F4">
        <w:rPr>
          <w:rFonts w:ascii="Times New Roman" w:hAnsi="Times New Roman" w:cs="Times New Roman"/>
          <w:sz w:val="24"/>
          <w:szCs w:val="24"/>
        </w:rPr>
        <w:t>(</w:t>
      </w:r>
      <w:r w:rsidR="008237F4" w:rsidRPr="008237F4">
        <w:rPr>
          <w:rFonts w:ascii="Times New Roman" w:hAnsi="Times New Roman" w:cs="Times New Roman"/>
          <w:sz w:val="24"/>
          <w:szCs w:val="24"/>
        </w:rPr>
        <w:t>г.</w:t>
      </w:r>
      <w:r w:rsidR="00667A47">
        <w:rPr>
          <w:rFonts w:ascii="Times New Roman" w:hAnsi="Times New Roman" w:cs="Times New Roman"/>
          <w:sz w:val="24"/>
          <w:szCs w:val="24"/>
        </w:rPr>
        <w:t> </w:t>
      </w:r>
      <w:r w:rsidR="008237F4" w:rsidRPr="008237F4">
        <w:rPr>
          <w:rFonts w:ascii="Times New Roman" w:hAnsi="Times New Roman" w:cs="Times New Roman"/>
          <w:sz w:val="24"/>
          <w:szCs w:val="24"/>
        </w:rPr>
        <w:t>Пущино, ул.</w:t>
      </w:r>
      <w:r w:rsidR="00667A47">
        <w:rPr>
          <w:rFonts w:ascii="Times New Roman" w:hAnsi="Times New Roman" w:cs="Times New Roman"/>
          <w:sz w:val="24"/>
          <w:szCs w:val="24"/>
        </w:rPr>
        <w:t> </w:t>
      </w:r>
      <w:r w:rsidR="008237F4" w:rsidRPr="008237F4">
        <w:rPr>
          <w:rFonts w:ascii="Times New Roman" w:hAnsi="Times New Roman" w:cs="Times New Roman"/>
          <w:sz w:val="24"/>
          <w:szCs w:val="24"/>
        </w:rPr>
        <w:t>Институтская, 3</w:t>
      </w:r>
      <w:r w:rsidR="00381835" w:rsidRPr="00381835">
        <w:rPr>
          <w:rFonts w:ascii="Times New Roman" w:hAnsi="Times New Roman" w:cs="Times New Roman"/>
          <w:sz w:val="24"/>
          <w:szCs w:val="24"/>
        </w:rPr>
        <w:t xml:space="preserve">, </w:t>
      </w:r>
      <w:r w:rsidR="00381835">
        <w:rPr>
          <w:rFonts w:ascii="Times New Roman" w:hAnsi="Times New Roman" w:cs="Times New Roman"/>
          <w:sz w:val="24"/>
          <w:szCs w:val="24"/>
        </w:rPr>
        <w:t>стр.</w:t>
      </w:r>
      <w:r w:rsidR="00667A47">
        <w:rPr>
          <w:rFonts w:ascii="Times New Roman" w:hAnsi="Times New Roman" w:cs="Times New Roman"/>
          <w:sz w:val="24"/>
          <w:szCs w:val="24"/>
        </w:rPr>
        <w:t> </w:t>
      </w:r>
      <w:r w:rsidR="00381835" w:rsidRPr="00381835">
        <w:rPr>
          <w:rFonts w:ascii="Times New Roman" w:hAnsi="Times New Roman" w:cs="Times New Roman"/>
          <w:sz w:val="24"/>
          <w:szCs w:val="24"/>
        </w:rPr>
        <w:t>1</w:t>
      </w:r>
      <w:r w:rsidR="00954900">
        <w:rPr>
          <w:rFonts w:ascii="Times New Roman" w:hAnsi="Times New Roman" w:cs="Times New Roman"/>
          <w:sz w:val="24"/>
          <w:szCs w:val="24"/>
        </w:rPr>
        <w:t>, 2 эт.</w:t>
      </w:r>
      <w:r w:rsidR="008237F4">
        <w:rPr>
          <w:rFonts w:ascii="Times New Roman" w:hAnsi="Times New Roman" w:cs="Times New Roman"/>
          <w:sz w:val="24"/>
          <w:szCs w:val="24"/>
        </w:rPr>
        <w:t>)</w:t>
      </w:r>
    </w:p>
    <w:p w14:paraId="1986201B" w14:textId="757C3B63" w:rsidR="00A030F1" w:rsidRPr="00B9329B" w:rsidRDefault="003B390F" w:rsidP="00671344">
      <w:pPr>
        <w:spacing w:before="240" w:after="0" w:line="312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B20AC">
        <w:rPr>
          <w:rStyle w:val="20"/>
        </w:rPr>
        <w:t>Регистрация и п</w:t>
      </w:r>
      <w:r w:rsidR="00623E8F" w:rsidRPr="001B20AC">
        <w:rPr>
          <w:rStyle w:val="20"/>
        </w:rPr>
        <w:t xml:space="preserve">одача </w:t>
      </w:r>
      <w:r w:rsidR="00CE7537" w:rsidRPr="001B20AC">
        <w:rPr>
          <w:rStyle w:val="20"/>
        </w:rPr>
        <w:t xml:space="preserve">кратких </w:t>
      </w:r>
      <w:r w:rsidR="00623E8F" w:rsidRPr="001B20AC">
        <w:rPr>
          <w:rStyle w:val="20"/>
        </w:rPr>
        <w:t>тезисов</w:t>
      </w:r>
      <w:r w:rsidR="001B20AC" w:rsidRPr="001B20AC">
        <w:rPr>
          <w:rStyle w:val="20"/>
        </w:rPr>
        <w:t>:</w:t>
      </w:r>
      <w:r w:rsidR="00B9329B" w:rsidRPr="00B932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29B" w:rsidRPr="001B20AC">
        <w:rPr>
          <w:rFonts w:ascii="Times New Roman" w:hAnsi="Times New Roman" w:cs="Times New Roman"/>
          <w:sz w:val="24"/>
          <w:szCs w:val="24"/>
        </w:rPr>
        <w:t>до 7 октября 2026</w:t>
      </w:r>
      <w:r w:rsidR="001B20AC" w:rsidRPr="001B20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610791" w14:textId="3B1DAED3" w:rsidR="002C7065" w:rsidRPr="002C7065" w:rsidRDefault="00D23F59" w:rsidP="008D311B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C7065">
        <w:rPr>
          <w:rFonts w:ascii="Times New Roman" w:hAnsi="Times New Roman" w:cs="Times New Roman"/>
          <w:b/>
          <w:sz w:val="24"/>
          <w:szCs w:val="24"/>
        </w:rPr>
        <w:t>Внимание</w:t>
      </w:r>
      <w:r w:rsidR="002C7065">
        <w:rPr>
          <w:rFonts w:ascii="Times New Roman" w:hAnsi="Times New Roman" w:cs="Times New Roman"/>
          <w:b/>
          <w:sz w:val="24"/>
          <w:szCs w:val="24"/>
        </w:rPr>
        <w:t>!</w:t>
      </w:r>
      <w:r w:rsidRPr="002C70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682" w:rsidRPr="009E2682">
        <w:rPr>
          <w:rFonts w:ascii="Times New Roman" w:hAnsi="Times New Roman" w:cs="Times New Roman"/>
          <w:b/>
          <w:sz w:val="24"/>
          <w:szCs w:val="24"/>
        </w:rPr>
        <w:t>А</w:t>
      </w:r>
      <w:r w:rsidR="00AD55CB" w:rsidRPr="002D46E4">
        <w:rPr>
          <w:rFonts w:ascii="Times New Roman" w:hAnsi="Times New Roman" w:cs="Times New Roman"/>
          <w:b/>
          <w:sz w:val="24"/>
          <w:szCs w:val="24"/>
        </w:rPr>
        <w:t xml:space="preserve">ктуальная </w:t>
      </w:r>
      <w:r w:rsidR="002C7065" w:rsidRPr="002D46E4">
        <w:rPr>
          <w:rFonts w:ascii="Times New Roman" w:hAnsi="Times New Roman" w:cs="Times New Roman"/>
          <w:b/>
          <w:sz w:val="24"/>
          <w:szCs w:val="24"/>
        </w:rPr>
        <w:t>регистрационная форма</w:t>
      </w:r>
      <w:r w:rsidR="002C7065">
        <w:rPr>
          <w:rFonts w:ascii="Times New Roman" w:hAnsi="Times New Roman" w:cs="Times New Roman"/>
          <w:sz w:val="24"/>
          <w:szCs w:val="24"/>
        </w:rPr>
        <w:t xml:space="preserve"> </w:t>
      </w:r>
      <w:r w:rsidR="00D81077" w:rsidRPr="0014601F">
        <w:rPr>
          <w:rFonts w:ascii="Times New Roman" w:hAnsi="Times New Roman" w:cs="Times New Roman"/>
          <w:sz w:val="24"/>
          <w:szCs w:val="24"/>
        </w:rPr>
        <w:t>(</w:t>
      </w:r>
      <w:r w:rsidR="00D81077">
        <w:rPr>
          <w:rFonts w:ascii="Times New Roman" w:hAnsi="Times New Roman" w:cs="Times New Roman"/>
          <w:sz w:val="24"/>
          <w:szCs w:val="24"/>
        </w:rPr>
        <w:t>с автооповещениями</w:t>
      </w:r>
      <w:r w:rsidR="00D81077" w:rsidRPr="0014601F">
        <w:rPr>
          <w:rFonts w:ascii="Times New Roman" w:hAnsi="Times New Roman" w:cs="Times New Roman"/>
          <w:sz w:val="24"/>
          <w:szCs w:val="24"/>
        </w:rPr>
        <w:t xml:space="preserve">) </w:t>
      </w:r>
      <w:r w:rsidR="00164E2A">
        <w:rPr>
          <w:rFonts w:ascii="Times New Roman" w:hAnsi="Times New Roman" w:cs="Times New Roman"/>
          <w:sz w:val="24"/>
          <w:szCs w:val="24"/>
        </w:rPr>
        <w:t>оста</w:t>
      </w:r>
      <w:r w:rsidR="00AD55CB">
        <w:rPr>
          <w:rFonts w:ascii="Times New Roman" w:hAnsi="Times New Roman" w:cs="Times New Roman"/>
          <w:sz w:val="24"/>
          <w:szCs w:val="24"/>
        </w:rPr>
        <w:t xml:space="preserve">влена </w:t>
      </w:r>
      <w:r w:rsidR="002C7065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6B7C90">
        <w:rPr>
          <w:rFonts w:ascii="Times New Roman" w:hAnsi="Times New Roman" w:cs="Times New Roman"/>
          <w:sz w:val="24"/>
          <w:szCs w:val="24"/>
        </w:rPr>
        <w:t xml:space="preserve">международного </w:t>
      </w:r>
      <w:r w:rsidR="002C7065">
        <w:rPr>
          <w:rFonts w:ascii="Times New Roman" w:hAnsi="Times New Roman" w:cs="Times New Roman"/>
          <w:sz w:val="24"/>
          <w:szCs w:val="24"/>
        </w:rPr>
        <w:t xml:space="preserve">симпозиума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2C70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оптике</w:t>
      </w:r>
      <w:r w:rsidRPr="002C70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C70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биофотонике</w:t>
      </w:r>
      <w:r w:rsidR="009E2682" w:rsidRPr="009E2682">
        <w:rPr>
          <w:rFonts w:ascii="Times New Roman" w:hAnsi="Times New Roman" w:cs="Times New Roman"/>
          <w:sz w:val="24"/>
          <w:szCs w:val="24"/>
        </w:rPr>
        <w:t xml:space="preserve">, в рамках которого конференция проводилась с 2022 г. по 2024 г: </w:t>
      </w:r>
      <w:bookmarkStart w:id="0" w:name="_GoBack"/>
      <w:bookmarkEnd w:id="0"/>
      <w:r w:rsidR="002C7065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C7065" w:rsidRPr="00724937">
          <w:rPr>
            <w:rStyle w:val="a6"/>
            <w:rFonts w:ascii="Times New Roman" w:hAnsi="Times New Roman" w:cs="Times New Roman"/>
            <w:sz w:val="24"/>
            <w:szCs w:val="24"/>
          </w:rPr>
          <w:t>https://sfmconference.org/sfm26/registration</w:t>
        </w:r>
      </w:hyperlink>
    </w:p>
    <w:p w14:paraId="127D1B93" w14:textId="5669FDFF" w:rsidR="002C7065" w:rsidRPr="002C7065" w:rsidRDefault="00DB759F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Убедительная просьба </w:t>
      </w:r>
      <w:r w:rsidR="002C7065">
        <w:rPr>
          <w:rFonts w:ascii="Times New Roman" w:hAnsi="Times New Roman" w:cs="Times New Roman"/>
          <w:sz w:val="24"/>
          <w:szCs w:val="24"/>
        </w:rPr>
        <w:t>заполнять</w:t>
      </w:r>
      <w:r w:rsid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D81077">
        <w:rPr>
          <w:rFonts w:ascii="Times New Roman" w:hAnsi="Times New Roman" w:cs="Times New Roman"/>
          <w:sz w:val="24"/>
          <w:szCs w:val="24"/>
        </w:rPr>
        <w:t xml:space="preserve">форму </w:t>
      </w:r>
      <w:r w:rsidR="002D46E4" w:rsidRPr="002D46E4">
        <w:rPr>
          <w:rFonts w:ascii="Times New Roman" w:hAnsi="Times New Roman" w:cs="Times New Roman"/>
          <w:b/>
          <w:sz w:val="24"/>
          <w:szCs w:val="24"/>
        </w:rPr>
        <w:t>не только</w:t>
      </w:r>
      <w:r w:rsidR="002D46E4">
        <w:rPr>
          <w:rFonts w:ascii="Times New Roman" w:hAnsi="Times New Roman" w:cs="Times New Roman"/>
          <w:sz w:val="24"/>
          <w:szCs w:val="24"/>
        </w:rPr>
        <w:t xml:space="preserve"> </w:t>
      </w:r>
      <w:r w:rsidR="00AC4325" w:rsidRPr="00F96AAE">
        <w:rPr>
          <w:rFonts w:ascii="Times New Roman" w:hAnsi="Times New Roman" w:cs="Times New Roman"/>
          <w:b/>
          <w:sz w:val="24"/>
          <w:szCs w:val="24"/>
        </w:rPr>
        <w:t>на английском</w:t>
      </w:r>
      <w:r w:rsidR="002D46E4">
        <w:rPr>
          <w:rFonts w:ascii="Times New Roman" w:hAnsi="Times New Roman" w:cs="Times New Roman"/>
          <w:b/>
          <w:sz w:val="24"/>
          <w:szCs w:val="24"/>
        </w:rPr>
        <w:t>,</w:t>
      </w:r>
      <w:r w:rsidR="00AC4325" w:rsidRPr="00F96A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46E4">
        <w:rPr>
          <w:rFonts w:ascii="Times New Roman" w:hAnsi="Times New Roman" w:cs="Times New Roman"/>
          <w:b/>
          <w:sz w:val="24"/>
          <w:szCs w:val="24"/>
        </w:rPr>
        <w:t xml:space="preserve">но </w:t>
      </w:r>
      <w:r w:rsidR="00AC4325" w:rsidRPr="00F96AAE">
        <w:rPr>
          <w:rFonts w:ascii="Times New Roman" w:hAnsi="Times New Roman" w:cs="Times New Roman"/>
          <w:b/>
          <w:sz w:val="24"/>
          <w:szCs w:val="24"/>
        </w:rPr>
        <w:t xml:space="preserve">и на русском </w:t>
      </w:r>
      <w:r w:rsidR="002D46E4">
        <w:rPr>
          <w:rFonts w:ascii="Times New Roman" w:hAnsi="Times New Roman" w:cs="Times New Roman"/>
          <w:b/>
          <w:sz w:val="24"/>
          <w:szCs w:val="24"/>
        </w:rPr>
        <w:t>языке</w:t>
      </w:r>
      <w:r w:rsidR="00AC4325" w:rsidRPr="00AC4325">
        <w:rPr>
          <w:rFonts w:ascii="Times New Roman" w:hAnsi="Times New Roman" w:cs="Times New Roman"/>
          <w:sz w:val="24"/>
          <w:szCs w:val="24"/>
        </w:rPr>
        <w:t>:</w:t>
      </w:r>
      <w:r w:rsidR="002C7065">
        <w:rPr>
          <w:rFonts w:ascii="Times New Roman" w:hAnsi="Times New Roman" w:cs="Times New Roman"/>
          <w:sz w:val="24"/>
          <w:szCs w:val="24"/>
        </w:rPr>
        <w:t xml:space="preserve"> </w:t>
      </w:r>
      <w:r w:rsidR="002C7065">
        <w:rPr>
          <w:rFonts w:ascii="Times New Roman" w:hAnsi="Times New Roman" w:cs="Times New Roman"/>
          <w:sz w:val="24"/>
          <w:szCs w:val="24"/>
          <w:lang w:val="en-US"/>
        </w:rPr>
        <w:t>Speaker</w:t>
      </w:r>
      <w:r w:rsid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 xml:space="preserve"> (Имя докладчика)</w:t>
      </w:r>
      <w:r w:rsidR="002C7065" w:rsidRPr="002C7065">
        <w:rPr>
          <w:rFonts w:ascii="Times New Roman" w:hAnsi="Times New Roman" w:cs="Times New Roman"/>
          <w:sz w:val="24"/>
          <w:szCs w:val="24"/>
        </w:rPr>
        <w:t>/</w:t>
      </w:r>
      <w:r w:rsidR="00AC4325">
        <w:rPr>
          <w:rFonts w:ascii="Times New Roman" w:hAnsi="Times New Roman" w:cs="Times New Roman"/>
          <w:sz w:val="24"/>
          <w:szCs w:val="24"/>
          <w:lang w:val="en-US"/>
        </w:rPr>
        <w:t>Affiliation</w:t>
      </w:r>
      <w:r w:rsidR="00AC4325" w:rsidRP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>(</w:t>
      </w:r>
      <w:r w:rsidR="00AC4325">
        <w:rPr>
          <w:rFonts w:ascii="Times New Roman" w:hAnsi="Times New Roman" w:cs="Times New Roman"/>
          <w:i/>
          <w:sz w:val="24"/>
          <w:szCs w:val="24"/>
        </w:rPr>
        <w:t>Организация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>)</w:t>
      </w:r>
      <w:r w:rsidR="00AC4325">
        <w:rPr>
          <w:rFonts w:ascii="Times New Roman" w:hAnsi="Times New Roman" w:cs="Times New Roman"/>
          <w:sz w:val="24"/>
          <w:szCs w:val="24"/>
        </w:rPr>
        <w:t>/</w:t>
      </w:r>
      <w:r w:rsidR="002C7065">
        <w:rPr>
          <w:rFonts w:ascii="Times New Roman" w:hAnsi="Times New Roman" w:cs="Times New Roman"/>
          <w:sz w:val="24"/>
          <w:szCs w:val="24"/>
          <w:lang w:val="en-US"/>
        </w:rPr>
        <w:t>Title</w:t>
      </w:r>
      <w:r w:rsid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>
        <w:rPr>
          <w:rFonts w:ascii="Times New Roman" w:hAnsi="Times New Roman" w:cs="Times New Roman"/>
          <w:sz w:val="24"/>
          <w:szCs w:val="24"/>
          <w:lang w:val="en-US"/>
        </w:rPr>
        <w:t>paper</w:t>
      </w:r>
      <w:r w:rsid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>(Название доклада)</w:t>
      </w:r>
      <w:r w:rsidR="002C706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AC4325">
        <w:rPr>
          <w:rFonts w:ascii="Times New Roman" w:hAnsi="Times New Roman" w:cs="Times New Roman"/>
          <w:sz w:val="24"/>
          <w:szCs w:val="24"/>
          <w:lang w:val="en-US"/>
        </w:rPr>
        <w:t>All</w:t>
      </w:r>
      <w:proofErr w:type="gramEnd"/>
      <w:r w:rsidR="00AC4325" w:rsidRP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>
        <w:rPr>
          <w:rFonts w:ascii="Times New Roman" w:hAnsi="Times New Roman" w:cs="Times New Roman"/>
          <w:sz w:val="24"/>
          <w:szCs w:val="24"/>
          <w:lang w:val="en-US"/>
        </w:rPr>
        <w:t>authors</w:t>
      </w:r>
      <w:r w:rsidR="00AC4325" w:rsidRP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AC4325" w:rsidRP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>
        <w:rPr>
          <w:rFonts w:ascii="Times New Roman" w:hAnsi="Times New Roman" w:cs="Times New Roman"/>
          <w:sz w:val="24"/>
          <w:szCs w:val="24"/>
          <w:lang w:val="en-US"/>
        </w:rPr>
        <w:t>affiliation</w:t>
      </w:r>
      <w:r w:rsidR="00AC4325" w:rsidRPr="00AC4325">
        <w:rPr>
          <w:rFonts w:ascii="Times New Roman" w:hAnsi="Times New Roman" w:cs="Times New Roman"/>
          <w:sz w:val="24"/>
          <w:szCs w:val="24"/>
        </w:rPr>
        <w:t xml:space="preserve"> 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>(Все авторы и их организации)</w:t>
      </w:r>
      <w:r w:rsidR="00AC4325" w:rsidRPr="00AC4325">
        <w:rPr>
          <w:rFonts w:ascii="Times New Roman" w:hAnsi="Times New Roman" w:cs="Times New Roman"/>
          <w:sz w:val="24"/>
          <w:szCs w:val="24"/>
        </w:rPr>
        <w:t>/</w:t>
      </w:r>
      <w:r w:rsidR="002C7065">
        <w:rPr>
          <w:rFonts w:ascii="Times New Roman" w:hAnsi="Times New Roman" w:cs="Times New Roman"/>
          <w:sz w:val="24"/>
          <w:szCs w:val="24"/>
          <w:lang w:val="en-US"/>
        </w:rPr>
        <w:t>Abstract</w:t>
      </w:r>
      <w:r w:rsidR="002C7065" w:rsidRPr="002C7065">
        <w:rPr>
          <w:rFonts w:ascii="Times New Roman" w:hAnsi="Times New Roman" w:cs="Times New Roman"/>
          <w:sz w:val="24"/>
          <w:szCs w:val="24"/>
        </w:rPr>
        <w:t xml:space="preserve"> 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>(</w:t>
      </w:r>
      <w:r w:rsidR="00AC4325">
        <w:rPr>
          <w:rFonts w:ascii="Times New Roman" w:hAnsi="Times New Roman" w:cs="Times New Roman"/>
          <w:i/>
          <w:sz w:val="24"/>
          <w:szCs w:val="24"/>
        </w:rPr>
        <w:t>К</w:t>
      </w:r>
      <w:r w:rsidR="00AC4325" w:rsidRPr="00AC4325">
        <w:rPr>
          <w:rFonts w:ascii="Times New Roman" w:hAnsi="Times New Roman" w:cs="Times New Roman"/>
          <w:i/>
          <w:sz w:val="24"/>
          <w:szCs w:val="24"/>
        </w:rPr>
        <w:t>раткие тезисы)</w:t>
      </w:r>
      <w:r w:rsidR="00AC43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D8A97" w14:textId="77777777" w:rsidR="002C7065" w:rsidRPr="00D23F59" w:rsidRDefault="002C7065" w:rsidP="008D311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E1524">
        <w:rPr>
          <w:rFonts w:ascii="Times New Roman" w:hAnsi="Times New Roman" w:cs="Times New Roman"/>
          <w:i/>
          <w:sz w:val="24"/>
          <w:szCs w:val="24"/>
          <w:lang w:val="en-US"/>
        </w:rPr>
        <w:t>Event:</w:t>
      </w:r>
      <w:r w:rsidRPr="000E1524">
        <w:rPr>
          <w:rFonts w:ascii="Times New Roman" w:hAnsi="Times New Roman" w:cs="Times New Roman"/>
          <w:sz w:val="24"/>
          <w:szCs w:val="24"/>
          <w:lang w:val="en-US"/>
        </w:rPr>
        <w:t xml:space="preserve"> XIV Symposium on Optics &amp; Biophotonics</w:t>
      </w:r>
    </w:p>
    <w:p w14:paraId="47AA7F3F" w14:textId="77777777" w:rsidR="002C7065" w:rsidRDefault="002C7065" w:rsidP="008D311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E1524">
        <w:rPr>
          <w:rFonts w:ascii="Times New Roman" w:hAnsi="Times New Roman" w:cs="Times New Roman"/>
          <w:i/>
          <w:sz w:val="24"/>
          <w:szCs w:val="24"/>
          <w:lang w:val="en-US"/>
        </w:rPr>
        <w:t>Conferences/Workshops:</w:t>
      </w:r>
      <w:r w:rsidRPr="000E1524">
        <w:rPr>
          <w:rFonts w:ascii="Times New Roman" w:hAnsi="Times New Roman" w:cs="Times New Roman"/>
          <w:sz w:val="24"/>
          <w:szCs w:val="24"/>
          <w:lang w:val="en-US"/>
        </w:rPr>
        <w:t xml:space="preserve"> Endogenous biophotonics: Ultra-weak luminescence from biological systems V</w:t>
      </w:r>
    </w:p>
    <w:p w14:paraId="679E0608" w14:textId="77777777" w:rsidR="00AD55CB" w:rsidRDefault="001B20AC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Краткие т</w:t>
      </w:r>
      <w:r w:rsidRPr="001B20AC">
        <w:rPr>
          <w:rFonts w:ascii="Times New Roman" w:hAnsi="Times New Roman" w:cs="Times New Roman"/>
          <w:sz w:val="24"/>
          <w:szCs w:val="24"/>
        </w:rPr>
        <w:t xml:space="preserve">езисы публикуются на сайте </w:t>
      </w:r>
      <w:r w:rsidR="00DB759F">
        <w:rPr>
          <w:rFonts w:ascii="Times New Roman" w:hAnsi="Times New Roman" w:cs="Times New Roman"/>
          <w:sz w:val="24"/>
          <w:szCs w:val="24"/>
        </w:rPr>
        <w:t>ИТЭБ</w:t>
      </w:r>
      <w:r>
        <w:rPr>
          <w:rFonts w:ascii="Times New Roman" w:hAnsi="Times New Roman" w:cs="Times New Roman"/>
          <w:sz w:val="24"/>
          <w:szCs w:val="24"/>
        </w:rPr>
        <w:t>, р</w:t>
      </w:r>
      <w:r w:rsidRPr="001B20AC">
        <w:rPr>
          <w:rFonts w:ascii="Times New Roman" w:hAnsi="Times New Roman" w:cs="Times New Roman"/>
          <w:sz w:val="24"/>
          <w:szCs w:val="24"/>
        </w:rPr>
        <w:t>екомендуемый объем 200-250 слов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20AC">
        <w:rPr>
          <w:rFonts w:ascii="Times New Roman" w:hAnsi="Times New Roman" w:cs="Times New Roman"/>
          <w:sz w:val="24"/>
          <w:szCs w:val="24"/>
        </w:rPr>
        <w:t>строго не ограничен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0B6F4" w14:textId="3FA435C5" w:rsidR="00C743EB" w:rsidRPr="00C743EB" w:rsidRDefault="00C743EB" w:rsidP="001B20AC">
      <w:pPr>
        <w:pStyle w:val="2"/>
      </w:pPr>
      <w:r w:rsidRPr="00C743EB">
        <w:t>П</w:t>
      </w:r>
      <w:r w:rsidR="00667A47" w:rsidRPr="00C743EB">
        <w:t>редварительн</w:t>
      </w:r>
      <w:r w:rsidRPr="00C743EB">
        <w:t>ая</w:t>
      </w:r>
      <w:r w:rsidR="00667A47" w:rsidRPr="00C743EB">
        <w:t xml:space="preserve"> программ</w:t>
      </w:r>
      <w:r w:rsidRPr="00C743EB">
        <w:t>а</w:t>
      </w:r>
      <w:r w:rsidR="00667A47" w:rsidRPr="00C743EB">
        <w:t xml:space="preserve"> конференции </w:t>
      </w:r>
      <w:r w:rsidRPr="00C743EB">
        <w:t>2026:</w:t>
      </w:r>
    </w:p>
    <w:p w14:paraId="6C303666" w14:textId="273BE82B" w:rsidR="00667A47" w:rsidRDefault="009E2682" w:rsidP="006A49F0">
      <w:pPr>
        <w:spacing w:after="0" w:line="312" w:lineRule="auto"/>
        <w:ind w:firstLine="709"/>
        <w:rPr>
          <w:rStyle w:val="a6"/>
          <w:rFonts w:ascii="Times New Roman" w:hAnsi="Times New Roman" w:cs="Times New Roman"/>
          <w:sz w:val="24"/>
          <w:szCs w:val="24"/>
        </w:rPr>
      </w:pPr>
      <w:hyperlink r:id="rId8" w:history="1">
        <w:r w:rsidR="00C743EB" w:rsidRPr="00BC5141">
          <w:rPr>
            <w:rStyle w:val="a6"/>
            <w:rFonts w:ascii="Times New Roman" w:hAnsi="Times New Roman" w:cs="Times New Roman"/>
            <w:sz w:val="24"/>
            <w:szCs w:val="24"/>
          </w:rPr>
          <w:t>https://sfmconference.org/sfm26/conferences_workshops/endogenous-biophotonics-ultra-weak-luminescence-from-biological-systems-v/preliminary/</w:t>
        </w:r>
      </w:hyperlink>
    </w:p>
    <w:p w14:paraId="01E0572A" w14:textId="44705AFD" w:rsidR="00AD55CB" w:rsidRPr="00AD55CB" w:rsidRDefault="00AD55CB" w:rsidP="00AD55CB">
      <w:pPr>
        <w:pStyle w:val="2"/>
      </w:pPr>
      <w:r>
        <w:lastRenderedPageBreak/>
        <w:t>О</w:t>
      </w:r>
      <w:r w:rsidRPr="00AD55CB">
        <w:t>кончательная программа и ссылк</w:t>
      </w:r>
      <w:r>
        <w:t>и</w:t>
      </w:r>
      <w:r w:rsidRPr="00AD55CB">
        <w:t xml:space="preserve"> на онлайн-подключение: </w:t>
      </w:r>
      <w:r w:rsidRPr="00AD55CB">
        <w:rPr>
          <w:b w:val="0"/>
        </w:rPr>
        <w:t xml:space="preserve">будут размещены на странице </w:t>
      </w:r>
      <w:hyperlink r:id="rId9" w:history="1">
        <w:r w:rsidRPr="00AD55CB">
          <w:rPr>
            <w:rStyle w:val="a6"/>
            <w:b w:val="0"/>
          </w:rPr>
          <w:t>https://iteb.ru/about/konferentsii-iteb/endogenous_biophotonics_v</w:t>
        </w:r>
      </w:hyperlink>
    </w:p>
    <w:p w14:paraId="10A3D4D4" w14:textId="27246F7F" w:rsidR="00667A47" w:rsidRPr="00D81077" w:rsidRDefault="003F094D" w:rsidP="001B20AC">
      <w:pPr>
        <w:pStyle w:val="2"/>
      </w:pPr>
      <w:r w:rsidRPr="00D81077">
        <w:t>Организатор конференции</w:t>
      </w:r>
      <w:r w:rsidR="00F96AAE" w:rsidRPr="00D81077">
        <w:t xml:space="preserve"> 2026 года</w:t>
      </w:r>
      <w:r w:rsidRPr="00D81077">
        <w:t xml:space="preserve">: </w:t>
      </w:r>
    </w:p>
    <w:p w14:paraId="79FAB6AE" w14:textId="3E11C21A" w:rsidR="00623E8F" w:rsidRPr="00724937" w:rsidRDefault="002B2D30" w:rsidP="00671344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D81077">
        <w:rPr>
          <w:rFonts w:ascii="Times New Roman" w:hAnsi="Times New Roman" w:cs="Times New Roman"/>
          <w:sz w:val="24"/>
          <w:szCs w:val="24"/>
        </w:rPr>
        <w:t>Институт теоретической и экспериментальной биофизики РАН, Пущино</w:t>
      </w:r>
    </w:p>
    <w:p w14:paraId="64586BC9" w14:textId="5A83474A" w:rsidR="00FB2C07" w:rsidRPr="00724937" w:rsidRDefault="00FB2C07" w:rsidP="001B20AC">
      <w:pPr>
        <w:pStyle w:val="2"/>
      </w:pPr>
      <w:r w:rsidRPr="00724937">
        <w:t>Программный комитет</w:t>
      </w:r>
    </w:p>
    <w:p w14:paraId="40F659BB" w14:textId="02A19D4D" w:rsidR="00FB2C07" w:rsidRPr="00724937" w:rsidRDefault="00FB2C0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sz w:val="24"/>
          <w:szCs w:val="24"/>
        </w:rPr>
        <w:t>Ю</w:t>
      </w:r>
      <w:r w:rsidR="00623E8F" w:rsidRPr="00724937">
        <w:rPr>
          <w:rFonts w:ascii="Times New Roman" w:hAnsi="Times New Roman" w:cs="Times New Roman"/>
          <w:b/>
          <w:sz w:val="24"/>
          <w:szCs w:val="24"/>
        </w:rPr>
        <w:t>.</w:t>
      </w:r>
      <w:r w:rsidRPr="00724937">
        <w:rPr>
          <w:rFonts w:ascii="Times New Roman" w:hAnsi="Times New Roman" w:cs="Times New Roman"/>
          <w:b/>
          <w:sz w:val="24"/>
          <w:szCs w:val="24"/>
        </w:rPr>
        <w:t>А. Владимиров</w:t>
      </w:r>
      <w:r w:rsidRPr="00724937">
        <w:rPr>
          <w:rFonts w:ascii="Times New Roman" w:hAnsi="Times New Roman" w:cs="Times New Roman"/>
          <w:sz w:val="24"/>
          <w:szCs w:val="24"/>
        </w:rPr>
        <w:t xml:space="preserve">, </w:t>
      </w:r>
      <w:r w:rsidR="002F38A9" w:rsidRPr="00724937">
        <w:rPr>
          <w:rFonts w:ascii="Times New Roman" w:hAnsi="Times New Roman" w:cs="Times New Roman"/>
          <w:sz w:val="24"/>
          <w:szCs w:val="24"/>
        </w:rPr>
        <w:t xml:space="preserve">академик, </w:t>
      </w:r>
      <w:r w:rsidRPr="00724937">
        <w:rPr>
          <w:rFonts w:ascii="Times New Roman" w:hAnsi="Times New Roman" w:cs="Times New Roman"/>
          <w:sz w:val="24"/>
          <w:szCs w:val="24"/>
        </w:rPr>
        <w:t>почетный член Программного комитета, Московский государственный университет им. М.В. Ломоносова, Российский национальный исследовательский медицинский университет им. Н.И. Пирогова, Москва</w:t>
      </w:r>
      <w:r w:rsidR="002F38A9" w:rsidRPr="00724937">
        <w:rPr>
          <w:rFonts w:ascii="Times New Roman" w:hAnsi="Times New Roman" w:cs="Times New Roman"/>
          <w:sz w:val="24"/>
          <w:szCs w:val="24"/>
        </w:rPr>
        <w:t>,</w:t>
      </w:r>
    </w:p>
    <w:p w14:paraId="45DD336D" w14:textId="3FB7B86E" w:rsidR="00FB2C07" w:rsidRPr="00724937" w:rsidRDefault="000A185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</w:rPr>
        <w:t>А.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В. </w:t>
      </w:r>
      <w:r w:rsidRPr="00724937">
        <w:rPr>
          <w:rFonts w:ascii="Times New Roman" w:hAnsi="Times New Roman" w:cs="Times New Roman"/>
          <w:b/>
          <w:bCs/>
          <w:sz w:val="24"/>
          <w:szCs w:val="24"/>
        </w:rPr>
        <w:t>Будаговский</w:t>
      </w:r>
      <w:r w:rsidR="00FB2C07" w:rsidRPr="00724937">
        <w:rPr>
          <w:rFonts w:ascii="Times New Roman" w:hAnsi="Times New Roman" w:cs="Times New Roman"/>
          <w:sz w:val="24"/>
          <w:szCs w:val="24"/>
        </w:rPr>
        <w:t>, Мичуринский государственный аграрный университет, Мичуринский федеральный научный центр, Мичуринск, Тамбовская область</w:t>
      </w:r>
      <w:r w:rsidR="002F38A9" w:rsidRPr="00724937">
        <w:rPr>
          <w:rFonts w:ascii="Times New Roman" w:hAnsi="Times New Roman" w:cs="Times New Roman"/>
          <w:sz w:val="24"/>
          <w:szCs w:val="24"/>
        </w:rPr>
        <w:t>,</w:t>
      </w:r>
    </w:p>
    <w:p w14:paraId="15F6DA81" w14:textId="03AB77BA" w:rsidR="000A1857" w:rsidRPr="00724937" w:rsidRDefault="000A1857" w:rsidP="008D311B">
      <w:pPr>
        <w:kinsoku w:val="0"/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</w:rPr>
        <w:t xml:space="preserve">Р.Г. Василов, </w:t>
      </w:r>
      <w:r w:rsidRPr="00724937">
        <w:rPr>
          <w:rFonts w:ascii="Times New Roman" w:hAnsi="Times New Roman" w:cs="Times New Roman"/>
          <w:sz w:val="24"/>
          <w:szCs w:val="24"/>
        </w:rPr>
        <w:t>Курчатовский комплекс НБИКС-технологий, НИЦ «Курчатовский институт», Москва</w:t>
      </w:r>
      <w:r w:rsidR="002F38A9" w:rsidRPr="00724937">
        <w:rPr>
          <w:rFonts w:ascii="Times New Roman" w:hAnsi="Times New Roman" w:cs="Times New Roman"/>
          <w:sz w:val="24"/>
          <w:szCs w:val="24"/>
        </w:rPr>
        <w:t>,</w:t>
      </w:r>
    </w:p>
    <w:p w14:paraId="52595E39" w14:textId="2F8C3122" w:rsidR="003B390F" w:rsidRPr="00724937" w:rsidRDefault="000A1857" w:rsidP="008D311B">
      <w:pPr>
        <w:kinsoku w:val="0"/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В.Л._Воейков,_Московский_государственный"/>
      <w:bookmarkEnd w:id="1"/>
      <w:r w:rsidRPr="00724937">
        <w:rPr>
          <w:rFonts w:ascii="Times New Roman" w:hAnsi="Times New Roman" w:cs="Times New Roman"/>
          <w:b/>
          <w:bCs/>
          <w:sz w:val="24"/>
          <w:szCs w:val="24"/>
        </w:rPr>
        <w:t>В.Л.</w:t>
      </w:r>
      <w:r w:rsidR="00FB2C07" w:rsidRPr="00724937">
        <w:rPr>
          <w:rFonts w:ascii="Times New Roman" w:hAnsi="Times New Roman" w:cs="Times New Roman"/>
          <w:b/>
          <w:sz w:val="24"/>
          <w:szCs w:val="24"/>
        </w:rPr>
        <w:t xml:space="preserve"> Воейков</w:t>
      </w:r>
      <w:r w:rsidR="00FB2C07" w:rsidRPr="00724937">
        <w:rPr>
          <w:rFonts w:ascii="Times New Roman" w:hAnsi="Times New Roman" w:cs="Times New Roman"/>
          <w:sz w:val="24"/>
          <w:szCs w:val="24"/>
        </w:rPr>
        <w:t>, Московский государственный университет им.</w:t>
      </w:r>
      <w:r w:rsidR="003B390F" w:rsidRPr="00724937">
        <w:rPr>
          <w:rFonts w:ascii="Times New Roman" w:hAnsi="Times New Roman" w:cs="Times New Roman"/>
          <w:sz w:val="24"/>
          <w:szCs w:val="24"/>
        </w:rPr>
        <w:t xml:space="preserve"> М.В. Ломоносова</w:t>
      </w:r>
      <w:r w:rsidR="002F38A9" w:rsidRPr="00724937">
        <w:rPr>
          <w:rFonts w:ascii="Times New Roman" w:hAnsi="Times New Roman" w:cs="Times New Roman"/>
          <w:sz w:val="24"/>
          <w:szCs w:val="24"/>
        </w:rPr>
        <w:t>,</w:t>
      </w:r>
    </w:p>
    <w:p w14:paraId="12C7178B" w14:textId="77777777" w:rsidR="003B390F" w:rsidRPr="00724937" w:rsidRDefault="003B390F" w:rsidP="008D311B">
      <w:pPr>
        <w:kinsoku w:val="0"/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C._de_Mello_Gallep,_University_of_Campin"/>
      <w:bookmarkEnd w:id="2"/>
      <w:r w:rsidRPr="00724937">
        <w:rPr>
          <w:rFonts w:ascii="Times New Roman" w:hAnsi="Times New Roman" w:cs="Times New Roman"/>
          <w:b/>
          <w:bCs/>
          <w:sz w:val="24"/>
          <w:szCs w:val="24"/>
        </w:rPr>
        <w:t xml:space="preserve">И.В. Володяев, </w:t>
      </w:r>
      <w:r w:rsidRPr="00724937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им. М.В. Ломоносова, Европейский медицинский центр, Москва,</w:t>
      </w:r>
    </w:p>
    <w:p w14:paraId="59969BC2" w14:textId="78E2BFF2" w:rsidR="000A1857" w:rsidRPr="00724937" w:rsidRDefault="000A1857" w:rsidP="008D311B">
      <w:pPr>
        <w:kinsoku w:val="0"/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C. de Mello Gallep, </w:t>
      </w:r>
      <w:r w:rsidRPr="00724937">
        <w:rPr>
          <w:rFonts w:ascii="Times New Roman" w:hAnsi="Times New Roman" w:cs="Times New Roman"/>
          <w:sz w:val="24"/>
          <w:szCs w:val="24"/>
          <w:lang w:val="en-US"/>
        </w:rPr>
        <w:t>University of Campinas, Campinas, Brazil</w:t>
      </w:r>
      <w:r w:rsidR="002F38A9" w:rsidRPr="0072493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D3FB84D" w14:textId="2E817BD6" w:rsidR="00FB2C07" w:rsidRPr="00724937" w:rsidRDefault="00FB2C0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sz w:val="24"/>
          <w:szCs w:val="24"/>
        </w:rPr>
        <w:t>А.</w:t>
      </w:r>
      <w:r w:rsidR="000A1857" w:rsidRPr="00724937">
        <w:rPr>
          <w:rFonts w:ascii="Times New Roman" w:hAnsi="Times New Roman" w:cs="Times New Roman"/>
          <w:b/>
          <w:bCs/>
          <w:sz w:val="24"/>
          <w:szCs w:val="24"/>
        </w:rPr>
        <w:t>А.</w:t>
      </w:r>
      <w:r w:rsidRPr="00724937">
        <w:rPr>
          <w:rFonts w:ascii="Times New Roman" w:hAnsi="Times New Roman" w:cs="Times New Roman"/>
          <w:b/>
          <w:sz w:val="24"/>
          <w:szCs w:val="24"/>
        </w:rPr>
        <w:t xml:space="preserve"> Красновский</w:t>
      </w:r>
      <w:r w:rsidRPr="00724937">
        <w:rPr>
          <w:rFonts w:ascii="Times New Roman" w:hAnsi="Times New Roman" w:cs="Times New Roman"/>
          <w:sz w:val="24"/>
          <w:szCs w:val="24"/>
        </w:rPr>
        <w:t xml:space="preserve">, </w:t>
      </w:r>
      <w:r w:rsidR="000A1857" w:rsidRPr="00724937">
        <w:rPr>
          <w:rFonts w:ascii="Times New Roman" w:hAnsi="Times New Roman" w:cs="Times New Roman"/>
          <w:sz w:val="24"/>
          <w:szCs w:val="24"/>
        </w:rPr>
        <w:t>ФИЦ Биотехнологии</w:t>
      </w:r>
      <w:r w:rsidRPr="00724937">
        <w:rPr>
          <w:rFonts w:ascii="Times New Roman" w:hAnsi="Times New Roman" w:cs="Times New Roman"/>
          <w:sz w:val="24"/>
          <w:szCs w:val="24"/>
        </w:rPr>
        <w:t xml:space="preserve">, Институт биохимии им. А.Н. Баха РАН, </w:t>
      </w:r>
      <w:r w:rsidR="000A1857" w:rsidRPr="00724937">
        <w:rPr>
          <w:rFonts w:ascii="Times New Roman" w:hAnsi="Times New Roman" w:cs="Times New Roman"/>
          <w:sz w:val="24"/>
          <w:szCs w:val="24"/>
        </w:rPr>
        <w:t>Москва,</w:t>
      </w:r>
    </w:p>
    <w:p w14:paraId="108E4FD2" w14:textId="6976C0A9" w:rsidR="00FB2C07" w:rsidRPr="00724937" w:rsidRDefault="000A185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</w:rPr>
        <w:t>Е.</w:t>
      </w:r>
      <w:r w:rsidR="00FB2C07" w:rsidRPr="00724937">
        <w:rPr>
          <w:rFonts w:ascii="Times New Roman" w:hAnsi="Times New Roman" w:cs="Times New Roman"/>
          <w:b/>
          <w:sz w:val="24"/>
          <w:szCs w:val="24"/>
        </w:rPr>
        <w:t>В. Наумова</w:t>
      </w:r>
      <w:r w:rsidR="00FB2C07" w:rsidRPr="00724937">
        <w:rPr>
          <w:rFonts w:ascii="Times New Roman" w:hAnsi="Times New Roman" w:cs="Times New Roman"/>
          <w:sz w:val="24"/>
          <w:szCs w:val="24"/>
        </w:rPr>
        <w:t>, Институт физики полупроводников им. А.В. Ржанова СО РАН, Новосибирск</w:t>
      </w:r>
      <w:r w:rsidR="003B390F" w:rsidRPr="00724937">
        <w:rPr>
          <w:rFonts w:ascii="Times New Roman" w:hAnsi="Times New Roman" w:cs="Times New Roman"/>
          <w:sz w:val="24"/>
          <w:szCs w:val="24"/>
        </w:rPr>
        <w:t>,</w:t>
      </w:r>
    </w:p>
    <w:p w14:paraId="3E98E9B4" w14:textId="06EACF7A" w:rsidR="00FB2C07" w:rsidRPr="00724937" w:rsidRDefault="000A185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</w:rPr>
        <w:t>В.</w:t>
      </w:r>
      <w:r w:rsidR="00FB2C07" w:rsidRPr="00724937">
        <w:rPr>
          <w:rFonts w:ascii="Times New Roman" w:hAnsi="Times New Roman" w:cs="Times New Roman"/>
          <w:b/>
          <w:sz w:val="24"/>
          <w:szCs w:val="24"/>
        </w:rPr>
        <w:t xml:space="preserve"> Ю. Плавский</w:t>
      </w:r>
      <w:r w:rsidR="00FB2C07" w:rsidRPr="00724937">
        <w:rPr>
          <w:rFonts w:ascii="Times New Roman" w:hAnsi="Times New Roman" w:cs="Times New Roman"/>
          <w:sz w:val="24"/>
          <w:szCs w:val="24"/>
        </w:rPr>
        <w:t>, Институт физики им. Б.И. Степанова НАН Беларуси, Минск, Беларусь</w:t>
      </w:r>
      <w:r w:rsidRPr="00724937">
        <w:rPr>
          <w:rFonts w:ascii="Times New Roman" w:hAnsi="Times New Roman" w:cs="Times New Roman"/>
          <w:sz w:val="24"/>
          <w:szCs w:val="24"/>
        </w:rPr>
        <w:t>,</w:t>
      </w:r>
    </w:p>
    <w:p w14:paraId="3898EFC1" w14:textId="77777777" w:rsidR="000A1857" w:rsidRPr="00724937" w:rsidRDefault="000A1857" w:rsidP="008D311B">
      <w:pPr>
        <w:kinsoku w:val="0"/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F. Scholkmann, </w:t>
      </w:r>
      <w:r w:rsidRPr="00724937">
        <w:rPr>
          <w:rFonts w:ascii="Times New Roman" w:hAnsi="Times New Roman" w:cs="Times New Roman"/>
          <w:sz w:val="24"/>
          <w:szCs w:val="24"/>
          <w:lang w:val="de-DE"/>
        </w:rPr>
        <w:t>University of Zurich, Zurich, Switzerland,</w:t>
      </w:r>
    </w:p>
    <w:p w14:paraId="44B68CCD" w14:textId="56D9589C" w:rsidR="00FB2C07" w:rsidRPr="00724937" w:rsidRDefault="000A185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Х._П._Тирас,_Институт_теоретической_и_эк"/>
      <w:bookmarkEnd w:id="3"/>
      <w:r w:rsidRPr="00724937">
        <w:rPr>
          <w:rFonts w:ascii="Times New Roman" w:hAnsi="Times New Roman" w:cs="Times New Roman"/>
          <w:b/>
          <w:bCs/>
          <w:sz w:val="24"/>
          <w:szCs w:val="24"/>
        </w:rPr>
        <w:t>Х.</w:t>
      </w:r>
      <w:r w:rsidR="00FB2C07" w:rsidRPr="00724937">
        <w:rPr>
          <w:rFonts w:ascii="Times New Roman" w:hAnsi="Times New Roman" w:cs="Times New Roman"/>
          <w:b/>
          <w:sz w:val="24"/>
          <w:szCs w:val="24"/>
        </w:rPr>
        <w:t xml:space="preserve"> П. Тирас,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Институт теоретической и экспериментальной биофизики РАН, Пущино,</w:t>
      </w:r>
    </w:p>
    <w:p w14:paraId="2A447309" w14:textId="5F52CF62" w:rsidR="00FB2C07" w:rsidRPr="00724937" w:rsidRDefault="000A1857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bCs/>
          <w:sz w:val="24"/>
          <w:szCs w:val="24"/>
        </w:rPr>
        <w:t>А.</w:t>
      </w:r>
      <w:r w:rsidR="00FB2C07" w:rsidRPr="00724937">
        <w:rPr>
          <w:rFonts w:ascii="Times New Roman" w:hAnsi="Times New Roman" w:cs="Times New Roman"/>
          <w:b/>
          <w:sz w:val="24"/>
          <w:szCs w:val="24"/>
        </w:rPr>
        <w:t>В. Трофимов,</w:t>
      </w:r>
      <w:r w:rsidR="00FB2C07" w:rsidRPr="00724937">
        <w:rPr>
          <w:rFonts w:ascii="Times New Roman" w:hAnsi="Times New Roman" w:cs="Times New Roman"/>
          <w:sz w:val="24"/>
          <w:szCs w:val="24"/>
        </w:rPr>
        <w:t xml:space="preserve"> Институт биохимической физики им. Н.М. Эмануэля</w:t>
      </w:r>
      <w:r w:rsidRPr="00724937">
        <w:rPr>
          <w:rFonts w:ascii="Times New Roman" w:hAnsi="Times New Roman" w:cs="Times New Roman"/>
          <w:sz w:val="24"/>
          <w:szCs w:val="24"/>
        </w:rPr>
        <w:t xml:space="preserve"> РАН</w:t>
      </w:r>
      <w:r w:rsidR="00FB2C07" w:rsidRPr="00724937">
        <w:rPr>
          <w:rFonts w:ascii="Times New Roman" w:hAnsi="Times New Roman" w:cs="Times New Roman"/>
          <w:sz w:val="24"/>
          <w:szCs w:val="24"/>
        </w:rPr>
        <w:t>, Москва</w:t>
      </w:r>
      <w:r w:rsidRPr="00724937">
        <w:rPr>
          <w:rFonts w:ascii="Times New Roman" w:hAnsi="Times New Roman" w:cs="Times New Roman"/>
          <w:sz w:val="24"/>
          <w:szCs w:val="24"/>
        </w:rPr>
        <w:t>.</w:t>
      </w:r>
    </w:p>
    <w:p w14:paraId="0FA98488" w14:textId="0E1A82E6" w:rsidR="003F094D" w:rsidRPr="00671344" w:rsidRDefault="003F094D" w:rsidP="001B20AC">
      <w:pPr>
        <w:pStyle w:val="2"/>
      </w:pPr>
      <w:r>
        <w:t xml:space="preserve">Организационный </w:t>
      </w:r>
      <w:r w:rsidRPr="00724937">
        <w:t>комитет</w:t>
      </w:r>
      <w:r w:rsidR="00C743EB" w:rsidRPr="00671344">
        <w:t>:</w:t>
      </w:r>
    </w:p>
    <w:p w14:paraId="55215829" w14:textId="2B0CE1A9" w:rsidR="003F094D" w:rsidRDefault="003F094D" w:rsidP="008D31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Т.А. Перевязова</w:t>
      </w:r>
      <w:r w:rsidR="00404DF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4DF0" w:rsidRPr="00724937">
        <w:rPr>
          <w:rFonts w:ascii="Times New Roman" w:hAnsi="Times New Roman" w:cs="Times New Roman"/>
          <w:sz w:val="24"/>
          <w:szCs w:val="24"/>
        </w:rPr>
        <w:t>Институт теоретической и экспериментальной биофизики РАН, Пущино,</w:t>
      </w:r>
    </w:p>
    <w:p w14:paraId="1CDED83F" w14:textId="7B4011A1" w:rsidR="003F094D" w:rsidRPr="008D311B" w:rsidRDefault="003F094D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А.А. Станкевич, </w:t>
      </w:r>
      <w:r w:rsidRPr="00724937">
        <w:rPr>
          <w:rFonts w:ascii="Times New Roman" w:hAnsi="Times New Roman" w:cs="Times New Roman"/>
          <w:sz w:val="24"/>
          <w:szCs w:val="24"/>
        </w:rPr>
        <w:t>Институт теоретической и экспериментальной биофизики РАН, Пущино,</w:t>
      </w:r>
    </w:p>
    <w:p w14:paraId="53C40CD0" w14:textId="5249E27B" w:rsidR="008D311B" w:rsidRDefault="008D311B" w:rsidP="008D31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Р.Н. Храмов, </w:t>
      </w:r>
      <w:r w:rsidRPr="00724937">
        <w:rPr>
          <w:rFonts w:ascii="Times New Roman" w:hAnsi="Times New Roman" w:cs="Times New Roman"/>
          <w:sz w:val="24"/>
          <w:szCs w:val="24"/>
        </w:rPr>
        <w:t>Институт теоретической и экспериментальной биофизики РАН, Пущино,</w:t>
      </w:r>
    </w:p>
    <w:p w14:paraId="69D909B6" w14:textId="232C6C6B" w:rsidR="0092456C" w:rsidRPr="0092456C" w:rsidRDefault="003F094D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sz w:val="24"/>
          <w:szCs w:val="24"/>
        </w:rPr>
        <w:t>Е.В. Наумова</w:t>
      </w:r>
      <w:r w:rsidRPr="00724937">
        <w:rPr>
          <w:rFonts w:ascii="Times New Roman" w:hAnsi="Times New Roman" w:cs="Times New Roman"/>
          <w:sz w:val="24"/>
          <w:szCs w:val="24"/>
        </w:rPr>
        <w:t>, Институт физики полупроводников им. А.В. Ржанова СО РАН, Новосибирск</w:t>
      </w:r>
    </w:p>
    <w:p w14:paraId="5BB69E20" w14:textId="77777777" w:rsidR="003F094D" w:rsidRPr="00724937" w:rsidRDefault="003F094D" w:rsidP="001B20AC">
      <w:pPr>
        <w:pStyle w:val="2"/>
      </w:pPr>
      <w:r w:rsidRPr="00724937">
        <w:t>Сопредседатели:</w:t>
      </w:r>
    </w:p>
    <w:p w14:paraId="07DD10CA" w14:textId="77777777" w:rsidR="003F094D" w:rsidRPr="00724937" w:rsidRDefault="003F094D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sz w:val="24"/>
          <w:szCs w:val="24"/>
        </w:rPr>
        <w:t>И.В. Володяев</w:t>
      </w:r>
      <w:r w:rsidRPr="00724937">
        <w:rPr>
          <w:rFonts w:ascii="Times New Roman" w:hAnsi="Times New Roman" w:cs="Times New Roman"/>
          <w:sz w:val="24"/>
          <w:szCs w:val="24"/>
        </w:rPr>
        <w:t>, Московский государственный университет им. М.В. Ломоносова, Европейский медицинский центр, Москва</w:t>
      </w:r>
    </w:p>
    <w:p w14:paraId="46D9BCB8" w14:textId="77777777" w:rsidR="003F094D" w:rsidRPr="00724937" w:rsidRDefault="003F094D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b/>
          <w:sz w:val="24"/>
          <w:szCs w:val="24"/>
        </w:rPr>
        <w:t>Е.В. Наумова</w:t>
      </w:r>
      <w:r w:rsidRPr="00724937">
        <w:rPr>
          <w:rFonts w:ascii="Times New Roman" w:hAnsi="Times New Roman" w:cs="Times New Roman"/>
          <w:sz w:val="24"/>
          <w:szCs w:val="24"/>
        </w:rPr>
        <w:t>, Институт физики полупроводников им. А.В. Ржанова СО РАН, Новосибирск</w:t>
      </w:r>
    </w:p>
    <w:p w14:paraId="4576A765" w14:textId="77777777" w:rsidR="0019607F" w:rsidRPr="006B7C90" w:rsidRDefault="0019607F" w:rsidP="0019607F">
      <w:pPr>
        <w:spacing w:before="240" w:after="0" w:line="312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B7C90">
        <w:rPr>
          <w:rStyle w:val="20"/>
        </w:rPr>
        <w:t>Пост-конференционные публикации:</w:t>
      </w:r>
    </w:p>
    <w:p w14:paraId="7400A6DA" w14:textId="77777777" w:rsidR="0019607F" w:rsidRPr="0019607F" w:rsidRDefault="0019607F" w:rsidP="008D311B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19607F">
        <w:rPr>
          <w:rFonts w:ascii="Times New Roman" w:hAnsi="Times New Roman" w:cs="Times New Roman"/>
          <w:b/>
          <w:sz w:val="24"/>
          <w:szCs w:val="24"/>
          <w:lang w:val="en-US"/>
        </w:rPr>
        <w:t>Journal</w:t>
      </w:r>
      <w:r w:rsidRPr="00196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07F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196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07F">
        <w:rPr>
          <w:rFonts w:ascii="Times New Roman" w:hAnsi="Times New Roman" w:cs="Times New Roman"/>
          <w:b/>
          <w:sz w:val="24"/>
          <w:szCs w:val="24"/>
          <w:lang w:val="en-US"/>
        </w:rPr>
        <w:t>Biomedical</w:t>
      </w:r>
      <w:r w:rsidRPr="00196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07F">
        <w:rPr>
          <w:rFonts w:ascii="Times New Roman" w:hAnsi="Times New Roman" w:cs="Times New Roman"/>
          <w:b/>
          <w:sz w:val="24"/>
          <w:szCs w:val="24"/>
          <w:lang w:val="en-US"/>
        </w:rPr>
        <w:t>Photonics</w:t>
      </w:r>
      <w:r w:rsidRPr="0019607F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r w:rsidRPr="0019607F">
        <w:rPr>
          <w:rFonts w:ascii="Times New Roman" w:hAnsi="Times New Roman" w:cs="Times New Roman"/>
          <w:b/>
          <w:sz w:val="24"/>
          <w:szCs w:val="24"/>
          <w:lang w:val="en-US"/>
        </w:rPr>
        <w:t>Engineering</w:t>
      </w:r>
      <w:r w:rsidRPr="006B7C90">
        <w:rPr>
          <w:rFonts w:ascii="Times New Roman" w:hAnsi="Times New Roman" w:cs="Times New Roman"/>
          <w:sz w:val="24"/>
          <w:szCs w:val="24"/>
        </w:rPr>
        <w:t xml:space="preserve"> (публикации на английском языке, российское издание, РИНЦ, </w:t>
      </w:r>
      <w:r w:rsidRPr="006B7C90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6B7C90">
        <w:rPr>
          <w:rFonts w:ascii="Times New Roman" w:hAnsi="Times New Roman" w:cs="Times New Roman"/>
          <w:sz w:val="24"/>
          <w:szCs w:val="24"/>
        </w:rPr>
        <w:t xml:space="preserve"> и др. С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r w:rsidRPr="006B7C90">
        <w:rPr>
          <w:rFonts w:ascii="Times New Roman" w:hAnsi="Times New Roman" w:cs="Times New Roman"/>
          <w:sz w:val="24"/>
          <w:szCs w:val="24"/>
        </w:rPr>
        <w:t>г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B7C90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>4 (</w:t>
      </w:r>
      <w:r w:rsidRPr="006B7C90">
        <w:rPr>
          <w:rFonts w:ascii="Times New Roman" w:hAnsi="Times New Roman" w:cs="Times New Roman"/>
          <w:sz w:val="24"/>
          <w:szCs w:val="24"/>
        </w:rPr>
        <w:t>до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r w:rsidRPr="006B7C90">
        <w:rPr>
          <w:rFonts w:ascii="Times New Roman" w:hAnsi="Times New Roman" w:cs="Times New Roman"/>
          <w:sz w:val="24"/>
          <w:szCs w:val="24"/>
        </w:rPr>
        <w:t>г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7C90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Pr="006B7C90">
        <w:rPr>
          <w:rFonts w:ascii="Times New Roman" w:hAnsi="Times New Roman" w:cs="Times New Roman"/>
          <w:sz w:val="24"/>
          <w:szCs w:val="24"/>
        </w:rPr>
        <w:t>и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7C90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19607F">
        <w:rPr>
          <w:rFonts w:ascii="Times New Roman" w:hAnsi="Times New Roman" w:cs="Times New Roman"/>
          <w:sz w:val="24"/>
          <w:szCs w:val="24"/>
          <w:lang w:val="en-US"/>
        </w:rPr>
        <w:t>3).</w:t>
      </w:r>
    </w:p>
    <w:p w14:paraId="580DFF3E" w14:textId="77777777" w:rsidR="0019607F" w:rsidRPr="006B7C90" w:rsidRDefault="0019607F" w:rsidP="008D311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B7C90">
        <w:rPr>
          <w:rFonts w:ascii="Times New Roman" w:hAnsi="Times New Roman" w:cs="Times New Roman"/>
          <w:sz w:val="24"/>
          <w:szCs w:val="24"/>
          <w:lang w:val="en-US"/>
        </w:rPr>
        <w:t>Journal of Biomedical Photonics &amp; Engineering, 2027 (Vol.13, Issue 2)</w:t>
      </w:r>
    </w:p>
    <w:p w14:paraId="2C05C5B7" w14:textId="77777777" w:rsidR="0019607F" w:rsidRPr="006B7C90" w:rsidRDefault="0019607F" w:rsidP="008D311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B7C90">
        <w:rPr>
          <w:rFonts w:ascii="Times New Roman" w:hAnsi="Times New Roman" w:cs="Times New Roman"/>
          <w:sz w:val="24"/>
          <w:szCs w:val="24"/>
          <w:lang w:val="en-US"/>
        </w:rPr>
        <w:t>Special section on Advanced Photonic Technologies in Biomedicine</w:t>
      </w:r>
    </w:p>
    <w:p w14:paraId="747ECF4D" w14:textId="77777777" w:rsidR="0019607F" w:rsidRPr="006B7C90" w:rsidRDefault="0019607F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C90">
        <w:rPr>
          <w:rFonts w:ascii="Times New Roman" w:hAnsi="Times New Roman" w:cs="Times New Roman"/>
          <w:sz w:val="24"/>
          <w:szCs w:val="24"/>
        </w:rPr>
        <w:t>Срок подачи: до 15 мая, 2027</w:t>
      </w:r>
    </w:p>
    <w:p w14:paraId="3FE3A44D" w14:textId="4B77F8F6" w:rsidR="0019607F" w:rsidRDefault="0019607F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C90">
        <w:rPr>
          <w:rFonts w:ascii="Times New Roman" w:hAnsi="Times New Roman" w:cs="Times New Roman"/>
          <w:sz w:val="24"/>
          <w:szCs w:val="24"/>
        </w:rPr>
        <w:t xml:space="preserve">И.А. Братченко </w:t>
      </w:r>
      <w:hyperlink r:id="rId10" w:history="1">
        <w:r w:rsidR="00D81077" w:rsidRPr="00876EC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iabratchenko</w:t>
        </w:r>
        <w:r w:rsidR="00D81077" w:rsidRPr="00876EC4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D81077" w:rsidRPr="00876EC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="00D81077" w:rsidRPr="00876EC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D81077" w:rsidRPr="00876EC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14:paraId="1B22E408" w14:textId="77777777" w:rsidR="0019607F" w:rsidRPr="006B7C90" w:rsidRDefault="0019607F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C90">
        <w:rPr>
          <w:rFonts w:ascii="Times New Roman" w:hAnsi="Times New Roman" w:cs="Times New Roman"/>
          <w:sz w:val="24"/>
          <w:szCs w:val="24"/>
        </w:rPr>
        <w:t xml:space="preserve">Э.А. Генина </w:t>
      </w:r>
      <w:hyperlink r:id="rId11" w:history="1">
        <w:r w:rsidRPr="006B7C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eagenina</w:t>
        </w:r>
        <w:r w:rsidRPr="006B7C90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6B7C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6B7C9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6B7C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2492DA61" w14:textId="77777777" w:rsidR="0019607F" w:rsidRDefault="0019607F" w:rsidP="008D3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C90">
        <w:rPr>
          <w:rFonts w:ascii="Times New Roman" w:hAnsi="Times New Roman" w:cs="Times New Roman"/>
          <w:sz w:val="24"/>
          <w:szCs w:val="24"/>
        </w:rPr>
        <w:t>Объем выпуска ограничен, лучше подавать статьи заблаговременно</w:t>
      </w:r>
    </w:p>
    <w:p w14:paraId="5BA227FF" w14:textId="77777777" w:rsidR="00AD55CB" w:rsidRPr="000E1524" w:rsidRDefault="00AD55CB" w:rsidP="008D311B">
      <w:pPr>
        <w:spacing w:before="24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B20AC">
        <w:rPr>
          <w:rStyle w:val="20"/>
        </w:rPr>
        <w:t>Программы предыдущих конференций:</w:t>
      </w:r>
      <w:r>
        <w:rPr>
          <w:rFonts w:ascii="Times New Roman" w:hAnsi="Times New Roman" w:cs="Times New Roman"/>
          <w:sz w:val="24"/>
          <w:szCs w:val="24"/>
        </w:rPr>
        <w:t xml:space="preserve"> в разделе </w:t>
      </w:r>
      <w:r>
        <w:rPr>
          <w:rFonts w:ascii="Times New Roman" w:hAnsi="Times New Roman" w:cs="Times New Roman"/>
          <w:sz w:val="24"/>
          <w:szCs w:val="24"/>
          <w:lang w:val="en-US"/>
        </w:rPr>
        <w:t>SFM</w:t>
      </w:r>
      <w:r w:rsidRPr="00A030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Pr="00A030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12" w:history="1">
        <w:r w:rsidRPr="00BC5141">
          <w:rPr>
            <w:rStyle w:val="a6"/>
            <w:rFonts w:ascii="Times New Roman" w:hAnsi="Times New Roman" w:cs="Times New Roman"/>
            <w:sz w:val="24"/>
            <w:szCs w:val="24"/>
          </w:rPr>
          <w:t>https://sfmconference.org/</w:t>
        </w:r>
      </w:hyperlink>
      <w:r w:rsidRPr="00A030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4EA83" w14:textId="6DDA01BE" w:rsidR="00EA5350" w:rsidRPr="00724937" w:rsidRDefault="00FB2C07" w:rsidP="008D311B">
      <w:pPr>
        <w:spacing w:before="24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24937">
        <w:rPr>
          <w:rFonts w:ascii="Times New Roman" w:hAnsi="Times New Roman" w:cs="Times New Roman"/>
          <w:sz w:val="24"/>
          <w:szCs w:val="24"/>
        </w:rPr>
        <w:lastRenderedPageBreak/>
        <w:t>По всем вопросам, связанным с конференцией, обращайтесь к Елене В</w:t>
      </w:r>
      <w:r w:rsidR="000B7881" w:rsidRPr="00724937">
        <w:rPr>
          <w:rFonts w:ascii="Times New Roman" w:hAnsi="Times New Roman" w:cs="Times New Roman"/>
          <w:sz w:val="24"/>
          <w:szCs w:val="24"/>
        </w:rPr>
        <w:t xml:space="preserve">алериевне </w:t>
      </w:r>
      <w:r w:rsidRPr="00724937">
        <w:rPr>
          <w:rFonts w:ascii="Times New Roman" w:hAnsi="Times New Roman" w:cs="Times New Roman"/>
          <w:sz w:val="24"/>
          <w:szCs w:val="24"/>
        </w:rPr>
        <w:t xml:space="preserve">Наумовой, Институт физики полупроводников им. А.В. Ржанова СО РАН, Новосибирский Академгородок, </w:t>
      </w:r>
      <w:hyperlink r:id="rId13" w:history="1">
        <w:r w:rsidR="003B390F" w:rsidRPr="00724937">
          <w:rPr>
            <w:rStyle w:val="a6"/>
            <w:rFonts w:ascii="Times New Roman" w:hAnsi="Times New Roman" w:cs="Times New Roman"/>
            <w:sz w:val="24"/>
            <w:szCs w:val="24"/>
          </w:rPr>
          <w:t>naumova@yandex.ru</w:t>
        </w:r>
      </w:hyperlink>
    </w:p>
    <w:sectPr w:rsidR="00EA5350" w:rsidRPr="00724937" w:rsidSect="000B788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5EF3"/>
    <w:multiLevelType w:val="hybridMultilevel"/>
    <w:tmpl w:val="AC1AE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C8461B"/>
    <w:multiLevelType w:val="hybridMultilevel"/>
    <w:tmpl w:val="79DC4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66862"/>
    <w:multiLevelType w:val="hybridMultilevel"/>
    <w:tmpl w:val="84787EEC"/>
    <w:lvl w:ilvl="0" w:tplc="9EF486A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F773C5"/>
    <w:multiLevelType w:val="hybridMultilevel"/>
    <w:tmpl w:val="4EDA54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07"/>
    <w:rsid w:val="00015A81"/>
    <w:rsid w:val="000A1857"/>
    <w:rsid w:val="000B2786"/>
    <w:rsid w:val="000B7881"/>
    <w:rsid w:val="000E1524"/>
    <w:rsid w:val="00164E2A"/>
    <w:rsid w:val="0019607F"/>
    <w:rsid w:val="001B20AC"/>
    <w:rsid w:val="00224D19"/>
    <w:rsid w:val="00270F6B"/>
    <w:rsid w:val="002718D6"/>
    <w:rsid w:val="00293B3C"/>
    <w:rsid w:val="002B2D30"/>
    <w:rsid w:val="002C318A"/>
    <w:rsid w:val="002C7065"/>
    <w:rsid w:val="002D46E4"/>
    <w:rsid w:val="002F38A9"/>
    <w:rsid w:val="003327B2"/>
    <w:rsid w:val="00336F60"/>
    <w:rsid w:val="00340C90"/>
    <w:rsid w:val="00361085"/>
    <w:rsid w:val="00381835"/>
    <w:rsid w:val="003B390F"/>
    <w:rsid w:val="003E2764"/>
    <w:rsid w:val="003F094D"/>
    <w:rsid w:val="00404DF0"/>
    <w:rsid w:val="00480C13"/>
    <w:rsid w:val="004D27BB"/>
    <w:rsid w:val="00500278"/>
    <w:rsid w:val="005C53D3"/>
    <w:rsid w:val="00623E8F"/>
    <w:rsid w:val="006420F1"/>
    <w:rsid w:val="00653C1B"/>
    <w:rsid w:val="00667A47"/>
    <w:rsid w:val="00671344"/>
    <w:rsid w:val="0068259A"/>
    <w:rsid w:val="006A49F0"/>
    <w:rsid w:val="006B7C90"/>
    <w:rsid w:val="00724937"/>
    <w:rsid w:val="00742447"/>
    <w:rsid w:val="00764616"/>
    <w:rsid w:val="007D0064"/>
    <w:rsid w:val="007F323A"/>
    <w:rsid w:val="008237F4"/>
    <w:rsid w:val="0087569B"/>
    <w:rsid w:val="008B1FBC"/>
    <w:rsid w:val="008D311B"/>
    <w:rsid w:val="00914202"/>
    <w:rsid w:val="0092456C"/>
    <w:rsid w:val="00941152"/>
    <w:rsid w:val="00954900"/>
    <w:rsid w:val="00990F7A"/>
    <w:rsid w:val="009E2682"/>
    <w:rsid w:val="00A030F1"/>
    <w:rsid w:val="00AB4F2B"/>
    <w:rsid w:val="00AC4325"/>
    <w:rsid w:val="00AD55CB"/>
    <w:rsid w:val="00B122BE"/>
    <w:rsid w:val="00B15BEE"/>
    <w:rsid w:val="00B66B6E"/>
    <w:rsid w:val="00B9329B"/>
    <w:rsid w:val="00BA6C88"/>
    <w:rsid w:val="00BC5A13"/>
    <w:rsid w:val="00C14C4D"/>
    <w:rsid w:val="00C743EB"/>
    <w:rsid w:val="00CD51E1"/>
    <w:rsid w:val="00CE650C"/>
    <w:rsid w:val="00CE7537"/>
    <w:rsid w:val="00D164C2"/>
    <w:rsid w:val="00D23F59"/>
    <w:rsid w:val="00D36AE8"/>
    <w:rsid w:val="00D7689D"/>
    <w:rsid w:val="00D81077"/>
    <w:rsid w:val="00DB759F"/>
    <w:rsid w:val="00E41369"/>
    <w:rsid w:val="00EA24C9"/>
    <w:rsid w:val="00EA5350"/>
    <w:rsid w:val="00ED4AA7"/>
    <w:rsid w:val="00F405F7"/>
    <w:rsid w:val="00F84FDB"/>
    <w:rsid w:val="00F96AAE"/>
    <w:rsid w:val="00FA0A67"/>
    <w:rsid w:val="00FB2656"/>
    <w:rsid w:val="00FB2C07"/>
    <w:rsid w:val="00FE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4D"/>
  </w:style>
  <w:style w:type="paragraph" w:styleId="1">
    <w:name w:val="heading 1"/>
    <w:basedOn w:val="a"/>
    <w:next w:val="a"/>
    <w:link w:val="10"/>
    <w:uiPriority w:val="9"/>
    <w:qFormat/>
    <w:rsid w:val="00F96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0AC"/>
    <w:pPr>
      <w:spacing w:before="240" w:after="0" w:line="312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B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0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23E8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030F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B20AC"/>
    <w:rPr>
      <w:rFonts w:ascii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96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4D"/>
  </w:style>
  <w:style w:type="paragraph" w:styleId="1">
    <w:name w:val="heading 1"/>
    <w:basedOn w:val="a"/>
    <w:next w:val="a"/>
    <w:link w:val="10"/>
    <w:uiPriority w:val="9"/>
    <w:qFormat/>
    <w:rsid w:val="00F96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0AC"/>
    <w:pPr>
      <w:spacing w:before="240" w:after="0" w:line="312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B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0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23E8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030F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B20AC"/>
    <w:rPr>
      <w:rFonts w:ascii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96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mconference.org/sfm26/conferences_workshops/endogenous-biophotonics-ultra-weak-luminescence-from-biological-systems-v/preliminary/" TargetMode="External"/><Relationship Id="rId13" Type="http://schemas.openxmlformats.org/officeDocument/2006/relationships/hyperlink" Target="mailto:naumov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sfmconference.org/sfm26/registration" TargetMode="External"/><Relationship Id="rId12" Type="http://schemas.openxmlformats.org/officeDocument/2006/relationships/hyperlink" Target="https://sfmconference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agenina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abratchenko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teb.ru/about/konferentsii-iteb/Endogenous_biophotonics_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9A4C0-A78B-4E8C-B494-8A3F0FD94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9 апреля</dc:creator>
  <cp:lastModifiedBy>Alena 9 апреля</cp:lastModifiedBy>
  <cp:revision>2</cp:revision>
  <dcterms:created xsi:type="dcterms:W3CDTF">2026-09-25T10:02:00Z</dcterms:created>
  <dcterms:modified xsi:type="dcterms:W3CDTF">2026-09-25T10:02:00Z</dcterms:modified>
</cp:coreProperties>
</file>