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8B3" w:rsidRPr="000D6F71" w:rsidRDefault="00D513D4" w:rsidP="006868B3">
      <w:pPr>
        <w:pStyle w:val="ab"/>
        <w:ind w:left="0" w:right="-1" w:firstLine="0"/>
        <w:jc w:val="center"/>
        <w:rPr>
          <w:rFonts w:ascii="Arial" w:hAnsi="Arial" w:cs="Arial"/>
          <w:sz w:val="22"/>
        </w:rPr>
      </w:pPr>
      <w:bookmarkStart w:id="0" w:name="_GoBack"/>
      <w:bookmarkEnd w:id="0"/>
      <w:r w:rsidRPr="000D6F71">
        <w:rPr>
          <w:noProof/>
          <w:sz w:val="22"/>
          <w:lang w:eastAsia="ru-RU"/>
        </w:rPr>
        <w:drawing>
          <wp:anchor distT="0" distB="0" distL="114300" distR="114300" simplePos="0" relativeHeight="251658240" behindDoc="1" locked="0" layoutInCell="1" allowOverlap="1" wp14:anchorId="610364DB" wp14:editId="5A410966">
            <wp:simplePos x="0" y="0"/>
            <wp:positionH relativeFrom="column">
              <wp:posOffset>51435</wp:posOffset>
            </wp:positionH>
            <wp:positionV relativeFrom="paragraph">
              <wp:posOffset>-1045845</wp:posOffset>
            </wp:positionV>
            <wp:extent cx="666750" cy="666750"/>
            <wp:effectExtent l="0" t="0" r="0" b="0"/>
            <wp:wrapThrough wrapText="bothSides">
              <wp:wrapPolygon edited="0">
                <wp:start x="6789" y="0"/>
                <wp:lineTo x="0" y="3086"/>
                <wp:lineTo x="0" y="14811"/>
                <wp:lineTo x="3703" y="19749"/>
                <wp:lineTo x="6789" y="20983"/>
                <wp:lineTo x="14194" y="20983"/>
                <wp:lineTo x="17280" y="19749"/>
                <wp:lineTo x="20983" y="14811"/>
                <wp:lineTo x="20983" y="3086"/>
                <wp:lineTo x="14194" y="0"/>
                <wp:lineTo x="6789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5BC6" w:rsidRPr="000D6F71">
        <w:rPr>
          <w:noProof/>
          <w:sz w:val="22"/>
          <w:lang w:eastAsia="ru-RU"/>
        </w:rPr>
        <w:drawing>
          <wp:anchor distT="0" distB="0" distL="114300" distR="114300" simplePos="0" relativeHeight="251660288" behindDoc="1" locked="0" layoutInCell="1" allowOverlap="1" wp14:anchorId="2B486E17" wp14:editId="14B43935">
            <wp:simplePos x="0" y="0"/>
            <wp:positionH relativeFrom="column">
              <wp:posOffset>5433060</wp:posOffset>
            </wp:positionH>
            <wp:positionV relativeFrom="paragraph">
              <wp:posOffset>-1179830</wp:posOffset>
            </wp:positionV>
            <wp:extent cx="809625" cy="809625"/>
            <wp:effectExtent l="0" t="0" r="9525" b="9525"/>
            <wp:wrapThrough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8B3" w:rsidRPr="000D6F71">
        <w:rPr>
          <w:rFonts w:ascii="Arial" w:hAnsi="Arial" w:cs="Arial"/>
          <w:sz w:val="22"/>
        </w:rPr>
        <w:t xml:space="preserve">ЗНАНИЯ, НЕ СТАВШИЕ ТЕХНОЛОГИЕЙ, </w:t>
      </w:r>
      <w:r w:rsidR="00DE0D4E" w:rsidRPr="000D6F71">
        <w:rPr>
          <w:rFonts w:ascii="Arial" w:hAnsi="Arial" w:cs="Arial"/>
          <w:sz w:val="22"/>
        </w:rPr>
        <w:t>–</w:t>
      </w:r>
      <w:r w:rsidR="006868B3" w:rsidRPr="000D6F71">
        <w:rPr>
          <w:rFonts w:ascii="Arial" w:hAnsi="Arial" w:cs="Arial"/>
          <w:sz w:val="22"/>
        </w:rPr>
        <w:t xml:space="preserve"> ЭТО УПУЩЕННОЕ БУДУЩЕЕ</w:t>
      </w:r>
    </w:p>
    <w:p w:rsidR="007F5DE3" w:rsidRDefault="007F5DE3" w:rsidP="008852FC">
      <w:pPr>
        <w:spacing w:after="160"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Второе информационное письмо</w:t>
      </w:r>
    </w:p>
    <w:p w:rsidR="0073314D" w:rsidRDefault="0073314D" w:rsidP="008852FC">
      <w:pPr>
        <w:spacing w:after="160" w:line="240" w:lineRule="auto"/>
        <w:ind w:firstLine="0"/>
        <w:jc w:val="center"/>
        <w:rPr>
          <w:b/>
          <w:sz w:val="24"/>
          <w:szCs w:val="24"/>
        </w:rPr>
      </w:pPr>
    </w:p>
    <w:p w:rsidR="008852FC" w:rsidRPr="0073314D" w:rsidRDefault="008852FC" w:rsidP="008852FC">
      <w:pPr>
        <w:spacing w:after="160" w:line="240" w:lineRule="auto"/>
        <w:ind w:firstLine="0"/>
        <w:jc w:val="center"/>
        <w:rPr>
          <w:b/>
          <w:sz w:val="26"/>
          <w:szCs w:val="26"/>
        </w:rPr>
      </w:pPr>
      <w:r w:rsidRPr="0073314D">
        <w:rPr>
          <w:b/>
          <w:sz w:val="26"/>
          <w:szCs w:val="26"/>
        </w:rPr>
        <w:t xml:space="preserve">Уважаемые </w:t>
      </w:r>
      <w:r w:rsidR="00DE0D4E" w:rsidRPr="0073314D">
        <w:rPr>
          <w:b/>
          <w:sz w:val="26"/>
          <w:szCs w:val="26"/>
        </w:rPr>
        <w:t>коллеги</w:t>
      </w:r>
      <w:r w:rsidRPr="0073314D">
        <w:rPr>
          <w:b/>
          <w:sz w:val="26"/>
          <w:szCs w:val="26"/>
        </w:rPr>
        <w:t>!</w:t>
      </w:r>
    </w:p>
    <w:p w:rsidR="008852FC" w:rsidRPr="00365E3F" w:rsidRDefault="008852FC" w:rsidP="00731CA5">
      <w:pPr>
        <w:spacing w:line="240" w:lineRule="auto"/>
        <w:ind w:firstLine="426"/>
        <w:jc w:val="both"/>
        <w:rPr>
          <w:sz w:val="24"/>
          <w:szCs w:val="24"/>
        </w:rPr>
      </w:pPr>
      <w:r w:rsidRPr="00365E3F">
        <w:rPr>
          <w:sz w:val="24"/>
          <w:szCs w:val="24"/>
        </w:rPr>
        <w:t>И</w:t>
      </w:r>
      <w:r w:rsidR="007C4D32">
        <w:rPr>
          <w:sz w:val="24"/>
          <w:szCs w:val="24"/>
        </w:rPr>
        <w:t xml:space="preserve">нститут биологического приборостроения </w:t>
      </w:r>
      <w:r w:rsidRPr="00365E3F">
        <w:rPr>
          <w:sz w:val="24"/>
          <w:szCs w:val="24"/>
        </w:rPr>
        <w:t xml:space="preserve">РАН </w:t>
      </w:r>
      <w:r w:rsidRPr="00E758FD">
        <w:rPr>
          <w:b/>
          <w:sz w:val="24"/>
          <w:szCs w:val="24"/>
        </w:rPr>
        <w:t>27</w:t>
      </w:r>
      <w:r w:rsidR="00DE0D4E" w:rsidRPr="00E758FD">
        <w:rPr>
          <w:b/>
          <w:sz w:val="24"/>
          <w:szCs w:val="24"/>
        </w:rPr>
        <w:t>–</w:t>
      </w:r>
      <w:r w:rsidRPr="00E758FD">
        <w:rPr>
          <w:b/>
          <w:sz w:val="24"/>
          <w:szCs w:val="24"/>
        </w:rPr>
        <w:t>29 октября 2026</w:t>
      </w:r>
      <w:r w:rsidRPr="00E758FD">
        <w:rPr>
          <w:sz w:val="24"/>
          <w:szCs w:val="24"/>
        </w:rPr>
        <w:t> </w:t>
      </w:r>
      <w:r w:rsidRPr="00E758FD">
        <w:rPr>
          <w:b/>
          <w:sz w:val="24"/>
          <w:szCs w:val="24"/>
        </w:rPr>
        <w:t>г.</w:t>
      </w:r>
      <w:r w:rsidRPr="00365E3F">
        <w:rPr>
          <w:sz w:val="24"/>
          <w:szCs w:val="24"/>
        </w:rPr>
        <w:t xml:space="preserve"> организует</w:t>
      </w:r>
      <w:r w:rsidR="00E758FD">
        <w:rPr>
          <w:sz w:val="24"/>
          <w:szCs w:val="24"/>
        </w:rPr>
        <w:t xml:space="preserve">  </w:t>
      </w:r>
      <w:r w:rsidRPr="00365E3F">
        <w:rPr>
          <w:sz w:val="24"/>
          <w:szCs w:val="24"/>
        </w:rPr>
        <w:t xml:space="preserve"> </w:t>
      </w:r>
      <w:r w:rsidR="00351CF0">
        <w:rPr>
          <w:sz w:val="24"/>
          <w:szCs w:val="24"/>
        </w:rPr>
        <w:br/>
      </w:r>
      <w:r w:rsidRPr="00365E3F">
        <w:rPr>
          <w:sz w:val="24"/>
          <w:szCs w:val="24"/>
          <w:lang w:val="en-US"/>
        </w:rPr>
        <w:t>II</w:t>
      </w:r>
      <w:r w:rsidRPr="00365E3F">
        <w:rPr>
          <w:sz w:val="24"/>
          <w:szCs w:val="24"/>
        </w:rPr>
        <w:t xml:space="preserve"> Всероссийскую научную конференцию «Биологическое приборостроение – перспективы разработок, развития</w:t>
      </w:r>
      <w:r w:rsidR="00E758FD">
        <w:rPr>
          <w:sz w:val="24"/>
          <w:szCs w:val="24"/>
        </w:rPr>
        <w:t xml:space="preserve"> </w:t>
      </w:r>
      <w:r w:rsidR="00DE0D4E" w:rsidRPr="00365E3F">
        <w:rPr>
          <w:sz w:val="24"/>
          <w:szCs w:val="24"/>
        </w:rPr>
        <w:t>и</w:t>
      </w:r>
      <w:r w:rsidRPr="00365E3F">
        <w:rPr>
          <w:sz w:val="24"/>
          <w:szCs w:val="24"/>
        </w:rPr>
        <w:t xml:space="preserve"> использования» и приглашает принять </w:t>
      </w:r>
      <w:r w:rsidR="007C4D32" w:rsidRPr="007C4D32">
        <w:rPr>
          <w:sz w:val="24"/>
          <w:szCs w:val="24"/>
        </w:rPr>
        <w:t xml:space="preserve">в ней </w:t>
      </w:r>
      <w:r w:rsidRPr="007C4D32">
        <w:rPr>
          <w:sz w:val="24"/>
          <w:szCs w:val="24"/>
        </w:rPr>
        <w:t>участие</w:t>
      </w:r>
      <w:r w:rsidRPr="00365E3F">
        <w:rPr>
          <w:sz w:val="24"/>
          <w:szCs w:val="24"/>
        </w:rPr>
        <w:t xml:space="preserve"> ученых, аспирантов, студентов/магистрантов, практикующих специалистов, руководителей компаний </w:t>
      </w:r>
      <w:r w:rsidR="00DE0D4E" w:rsidRPr="00365E3F">
        <w:rPr>
          <w:sz w:val="24"/>
          <w:szCs w:val="24"/>
        </w:rPr>
        <w:t>и</w:t>
      </w:r>
      <w:r w:rsidRPr="00365E3F">
        <w:rPr>
          <w:sz w:val="24"/>
          <w:szCs w:val="24"/>
        </w:rPr>
        <w:t xml:space="preserve"> профильных подразделений.</w:t>
      </w:r>
    </w:p>
    <w:p w:rsidR="008852FC" w:rsidRDefault="008852FC" w:rsidP="00731CA5">
      <w:pPr>
        <w:spacing w:line="240" w:lineRule="auto"/>
        <w:ind w:firstLine="426"/>
        <w:jc w:val="both"/>
        <w:rPr>
          <w:sz w:val="24"/>
          <w:szCs w:val="24"/>
        </w:rPr>
      </w:pPr>
      <w:r w:rsidRPr="00365E3F">
        <w:rPr>
          <w:sz w:val="24"/>
          <w:szCs w:val="24"/>
        </w:rPr>
        <w:t xml:space="preserve">На конференции планируется рассмотреть различные аспекты приборостроения в призме развития смежных направлений деятельности, формирования конвергентных платформ </w:t>
      </w:r>
      <w:r w:rsidR="00351CF0">
        <w:rPr>
          <w:sz w:val="24"/>
          <w:szCs w:val="24"/>
        </w:rPr>
        <w:br/>
      </w:r>
      <w:r w:rsidRPr="00365E3F">
        <w:rPr>
          <w:sz w:val="24"/>
          <w:szCs w:val="24"/>
        </w:rPr>
        <w:t xml:space="preserve">и постоянно растущего масштаба проникновения </w:t>
      </w:r>
      <w:r w:rsidR="0074782F">
        <w:rPr>
          <w:sz w:val="24"/>
          <w:szCs w:val="24"/>
        </w:rPr>
        <w:t xml:space="preserve">биотехнологий </w:t>
      </w:r>
      <w:r w:rsidRPr="00365E3F">
        <w:rPr>
          <w:sz w:val="24"/>
          <w:szCs w:val="24"/>
        </w:rPr>
        <w:t xml:space="preserve">в различные сектора экономики. </w:t>
      </w:r>
    </w:p>
    <w:p w:rsidR="00CD5214" w:rsidRDefault="00CD5214" w:rsidP="00351CF0">
      <w:pPr>
        <w:spacing w:before="120" w:line="240" w:lineRule="auto"/>
        <w:ind w:firstLine="426"/>
        <w:jc w:val="both"/>
        <w:rPr>
          <w:sz w:val="24"/>
          <w:szCs w:val="24"/>
        </w:rPr>
      </w:pPr>
      <w:r w:rsidRPr="00CD5214">
        <w:rPr>
          <w:b/>
          <w:sz w:val="24"/>
          <w:szCs w:val="24"/>
        </w:rPr>
        <w:t>Место проведения конференции</w:t>
      </w:r>
      <w:r w:rsidRPr="00CD5214">
        <w:rPr>
          <w:sz w:val="24"/>
          <w:szCs w:val="24"/>
        </w:rPr>
        <w:t xml:space="preserve">: Московская область, г. Пущино, ул. Институтская, </w:t>
      </w:r>
      <w:r w:rsidR="00351CF0">
        <w:rPr>
          <w:sz w:val="24"/>
          <w:szCs w:val="24"/>
        </w:rPr>
        <w:br/>
      </w:r>
      <w:r w:rsidRPr="00CD5214">
        <w:rPr>
          <w:sz w:val="24"/>
          <w:szCs w:val="24"/>
        </w:rPr>
        <w:t>д. 7, ИБП РАН</w:t>
      </w:r>
      <w:r w:rsidR="00D513D4">
        <w:rPr>
          <w:sz w:val="24"/>
          <w:szCs w:val="24"/>
        </w:rPr>
        <w:t xml:space="preserve"> </w:t>
      </w:r>
      <w:r w:rsidR="00D513D4" w:rsidRPr="00D513D4">
        <w:rPr>
          <w:sz w:val="24"/>
          <w:szCs w:val="24"/>
        </w:rPr>
        <w:t>в очном формате.</w:t>
      </w:r>
    </w:p>
    <w:p w:rsidR="00D513D4" w:rsidRDefault="00D513D4" w:rsidP="00351CF0">
      <w:pPr>
        <w:spacing w:before="120" w:after="120" w:line="240" w:lineRule="auto"/>
        <w:ind w:firstLine="425"/>
        <w:jc w:val="both"/>
        <w:rPr>
          <w:sz w:val="24"/>
          <w:szCs w:val="24"/>
        </w:rPr>
      </w:pPr>
      <w:r w:rsidRPr="00D513D4">
        <w:rPr>
          <w:sz w:val="24"/>
          <w:szCs w:val="24"/>
        </w:rPr>
        <w:t>Рабочий язык конференции - русский.</w:t>
      </w:r>
    </w:p>
    <w:p w:rsidR="00D513D4" w:rsidRDefault="00D513D4" w:rsidP="0073314D">
      <w:pPr>
        <w:spacing w:line="240" w:lineRule="auto"/>
        <w:ind w:firstLine="709"/>
        <w:rPr>
          <w:sz w:val="24"/>
          <w:szCs w:val="24"/>
        </w:rPr>
      </w:pPr>
    </w:p>
    <w:p w:rsidR="00D513D4" w:rsidRPr="002A6ABB" w:rsidRDefault="00D513D4" w:rsidP="002A6ABB">
      <w:pPr>
        <w:pStyle w:val="a3"/>
        <w:spacing w:after="120"/>
        <w:rPr>
          <w:rStyle w:val="ad"/>
          <w:rFonts w:cs="Times New Roman"/>
          <w:color w:val="0F1115"/>
          <w:sz w:val="24"/>
          <w:szCs w:val="24"/>
        </w:rPr>
      </w:pPr>
      <w:r w:rsidRPr="002A6ABB">
        <w:rPr>
          <w:rStyle w:val="ad"/>
          <w:rFonts w:cs="Times New Roman"/>
          <w:color w:val="0F1115"/>
          <w:sz w:val="24"/>
          <w:szCs w:val="24"/>
        </w:rPr>
        <w:t>ОСНОВНЫЕ ТЕМЫ КОНФЕРЕНЦИИ</w:t>
      </w:r>
    </w:p>
    <w:p w:rsidR="000143A7" w:rsidRPr="002A6ABB" w:rsidRDefault="000143A7" w:rsidP="00351CF0">
      <w:pPr>
        <w:pStyle w:val="a3"/>
        <w:spacing w:after="120"/>
        <w:jc w:val="both"/>
        <w:rPr>
          <w:rStyle w:val="ad"/>
          <w:rFonts w:cs="Times New Roman"/>
          <w:color w:val="0F1115"/>
          <w:sz w:val="24"/>
          <w:szCs w:val="24"/>
        </w:rPr>
      </w:pPr>
      <w:r w:rsidRPr="002A6ABB">
        <w:rPr>
          <w:rStyle w:val="ad"/>
          <w:rFonts w:cs="Times New Roman"/>
          <w:color w:val="0F1115"/>
          <w:sz w:val="24"/>
          <w:szCs w:val="24"/>
        </w:rPr>
        <w:t>Все доклады на конференции будут представлены на заседаниях 4 секций:</w:t>
      </w:r>
    </w:p>
    <w:p w:rsidR="00D513D4" w:rsidRPr="002A6ABB" w:rsidRDefault="00D513D4" w:rsidP="00351CF0">
      <w:pPr>
        <w:pStyle w:val="ae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b/>
        </w:rPr>
      </w:pPr>
      <w:r w:rsidRPr="002A6ABB">
        <w:rPr>
          <w:rStyle w:val="ad"/>
          <w:b w:val="0"/>
        </w:rPr>
        <w:t>Оборудование и методы исследования в области биологии</w:t>
      </w:r>
    </w:p>
    <w:p w:rsidR="00D513D4" w:rsidRPr="002A6ABB" w:rsidRDefault="00D513D4" w:rsidP="00351CF0">
      <w:pPr>
        <w:pStyle w:val="ae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b/>
        </w:rPr>
      </w:pPr>
      <w:r w:rsidRPr="002A6ABB">
        <w:rPr>
          <w:rStyle w:val="ad"/>
          <w:b w:val="0"/>
        </w:rPr>
        <w:t>Биотехнологии в науке и производстве: достижения, вызовы, перспективы развития</w:t>
      </w:r>
    </w:p>
    <w:p w:rsidR="00D513D4" w:rsidRPr="002A6ABB" w:rsidRDefault="00D513D4" w:rsidP="00351CF0">
      <w:pPr>
        <w:pStyle w:val="ae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b/>
        </w:rPr>
      </w:pPr>
      <w:r w:rsidRPr="002A6ABB">
        <w:rPr>
          <w:rStyle w:val="ad"/>
          <w:b w:val="0"/>
        </w:rPr>
        <w:t xml:space="preserve">Агробиология и </w:t>
      </w:r>
      <w:proofErr w:type="spellStart"/>
      <w:r w:rsidRPr="002A6ABB">
        <w:rPr>
          <w:rStyle w:val="ad"/>
          <w:b w:val="0"/>
        </w:rPr>
        <w:t>фитоинжиниринг</w:t>
      </w:r>
      <w:proofErr w:type="spellEnd"/>
      <w:r w:rsidRPr="002A6ABB">
        <w:rPr>
          <w:rStyle w:val="ad"/>
          <w:b w:val="0"/>
        </w:rPr>
        <w:t>: когда новые проблемы требуют новых решений</w:t>
      </w:r>
      <w:r w:rsidRPr="002A6ABB">
        <w:rPr>
          <w:b/>
        </w:rPr>
        <w:t xml:space="preserve"> </w:t>
      </w:r>
    </w:p>
    <w:p w:rsidR="00D513D4" w:rsidRPr="002A6ABB" w:rsidRDefault="00D513D4" w:rsidP="00351CF0">
      <w:pPr>
        <w:pStyle w:val="ae"/>
        <w:numPr>
          <w:ilvl w:val="0"/>
          <w:numId w:val="3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b/>
        </w:rPr>
      </w:pPr>
      <w:r w:rsidRPr="002A6ABB">
        <w:rPr>
          <w:rStyle w:val="ad"/>
          <w:b w:val="0"/>
        </w:rPr>
        <w:t>Цифровое переосмысление биологической лаборатории</w:t>
      </w:r>
      <w:r w:rsidRPr="002A6ABB">
        <w:rPr>
          <w:b/>
        </w:rPr>
        <w:t xml:space="preserve"> </w:t>
      </w:r>
    </w:p>
    <w:p w:rsidR="00D513D4" w:rsidRPr="002A6ABB" w:rsidRDefault="00D513D4" w:rsidP="002A6ABB">
      <w:pPr>
        <w:spacing w:line="240" w:lineRule="auto"/>
        <w:ind w:firstLine="0"/>
        <w:rPr>
          <w:sz w:val="24"/>
          <w:szCs w:val="24"/>
        </w:rPr>
      </w:pPr>
    </w:p>
    <w:p w:rsidR="00D513D4" w:rsidRDefault="00D513D4" w:rsidP="00351CF0">
      <w:pPr>
        <w:spacing w:after="160" w:line="240" w:lineRule="auto"/>
        <w:ind w:firstLine="0"/>
        <w:jc w:val="both"/>
        <w:rPr>
          <w:b/>
          <w:sz w:val="24"/>
          <w:szCs w:val="24"/>
        </w:rPr>
      </w:pPr>
      <w:r w:rsidRPr="002A6ABB">
        <w:rPr>
          <w:b/>
          <w:sz w:val="24"/>
          <w:szCs w:val="24"/>
        </w:rPr>
        <w:t>В рамках конференции пройдут два круглых стола</w:t>
      </w:r>
      <w:r w:rsidR="0083219F">
        <w:rPr>
          <w:b/>
          <w:sz w:val="24"/>
          <w:szCs w:val="24"/>
        </w:rPr>
        <w:t xml:space="preserve"> (в разные дни)</w:t>
      </w:r>
      <w:r w:rsidRPr="002A6ABB">
        <w:rPr>
          <w:b/>
          <w:sz w:val="24"/>
          <w:szCs w:val="24"/>
        </w:rPr>
        <w:t>:</w:t>
      </w:r>
    </w:p>
    <w:p w:rsidR="00644A53" w:rsidRPr="0083219F" w:rsidRDefault="00D513D4" w:rsidP="00351CF0">
      <w:pPr>
        <w:pStyle w:val="af1"/>
        <w:numPr>
          <w:ilvl w:val="0"/>
          <w:numId w:val="5"/>
        </w:numPr>
        <w:tabs>
          <w:tab w:val="left" w:pos="284"/>
        </w:tabs>
        <w:spacing w:after="160" w:line="240" w:lineRule="auto"/>
        <w:ind w:left="0" w:firstLine="0"/>
        <w:jc w:val="both"/>
        <w:rPr>
          <w:sz w:val="24"/>
          <w:szCs w:val="24"/>
        </w:rPr>
      </w:pPr>
      <w:r w:rsidRPr="002A6ABB">
        <w:rPr>
          <w:sz w:val="24"/>
          <w:szCs w:val="24"/>
        </w:rPr>
        <w:t xml:space="preserve">Современные возможности </w:t>
      </w:r>
      <w:proofErr w:type="spellStart"/>
      <w:r w:rsidRPr="002A6ABB">
        <w:rPr>
          <w:sz w:val="24"/>
          <w:szCs w:val="24"/>
        </w:rPr>
        <w:t>электропорации</w:t>
      </w:r>
      <w:proofErr w:type="spellEnd"/>
      <w:r w:rsidRPr="002A6ABB">
        <w:rPr>
          <w:sz w:val="24"/>
          <w:szCs w:val="24"/>
        </w:rPr>
        <w:t xml:space="preserve"> по решению научно-исследовательских </w:t>
      </w:r>
      <w:r w:rsidR="00351CF0">
        <w:rPr>
          <w:sz w:val="24"/>
          <w:szCs w:val="24"/>
        </w:rPr>
        <w:br/>
      </w:r>
      <w:r w:rsidRPr="002A6ABB">
        <w:rPr>
          <w:sz w:val="24"/>
          <w:szCs w:val="24"/>
        </w:rPr>
        <w:t>и при</w:t>
      </w:r>
      <w:r w:rsidRPr="0083219F">
        <w:rPr>
          <w:sz w:val="24"/>
          <w:szCs w:val="24"/>
        </w:rPr>
        <w:t>кладных биомедицинских задач.</w:t>
      </w:r>
    </w:p>
    <w:p w:rsidR="00D513D4" w:rsidRPr="0083219F" w:rsidRDefault="00644A53" w:rsidP="00351CF0">
      <w:pPr>
        <w:pStyle w:val="af1"/>
        <w:tabs>
          <w:tab w:val="left" w:pos="284"/>
        </w:tabs>
        <w:spacing w:line="240" w:lineRule="auto"/>
        <w:ind w:left="0" w:firstLine="0"/>
        <w:jc w:val="both"/>
        <w:rPr>
          <w:sz w:val="24"/>
          <w:szCs w:val="24"/>
        </w:rPr>
      </w:pPr>
      <w:r w:rsidRPr="0083219F">
        <w:rPr>
          <w:sz w:val="24"/>
          <w:szCs w:val="24"/>
        </w:rPr>
        <w:tab/>
        <w:t xml:space="preserve">Главный вопрос: </w:t>
      </w:r>
      <w:r w:rsidR="00D513D4" w:rsidRPr="0083219F">
        <w:rPr>
          <w:sz w:val="24"/>
          <w:szCs w:val="24"/>
        </w:rPr>
        <w:t xml:space="preserve">как превратить </w:t>
      </w:r>
      <w:proofErr w:type="spellStart"/>
      <w:r w:rsidR="00D513D4" w:rsidRPr="0083219F">
        <w:rPr>
          <w:sz w:val="24"/>
          <w:szCs w:val="24"/>
        </w:rPr>
        <w:t>электропорацию</w:t>
      </w:r>
      <w:proofErr w:type="spellEnd"/>
      <w:r w:rsidR="00D513D4" w:rsidRPr="0083219F">
        <w:rPr>
          <w:sz w:val="24"/>
          <w:szCs w:val="24"/>
        </w:rPr>
        <w:t xml:space="preserve"> из эмпирического инструмента </w:t>
      </w:r>
      <w:r w:rsidR="00351CF0">
        <w:rPr>
          <w:sz w:val="24"/>
          <w:szCs w:val="24"/>
        </w:rPr>
        <w:br/>
      </w:r>
      <w:r w:rsidR="00D513D4" w:rsidRPr="0083219F">
        <w:rPr>
          <w:sz w:val="24"/>
          <w:szCs w:val="24"/>
        </w:rPr>
        <w:t>в управляемую платформу?</w:t>
      </w:r>
    </w:p>
    <w:p w:rsidR="00D513D4" w:rsidRPr="002A6ABB" w:rsidRDefault="00D513D4" w:rsidP="002A6ABB">
      <w:pPr>
        <w:pStyle w:val="af1"/>
        <w:tabs>
          <w:tab w:val="left" w:pos="284"/>
        </w:tabs>
        <w:spacing w:line="240" w:lineRule="auto"/>
        <w:ind w:left="0" w:firstLine="0"/>
        <w:rPr>
          <w:i/>
          <w:sz w:val="24"/>
          <w:szCs w:val="24"/>
        </w:rPr>
      </w:pPr>
    </w:p>
    <w:p w:rsidR="007A7255" w:rsidRPr="00644A53" w:rsidRDefault="002801F1" w:rsidP="007A7255">
      <w:pPr>
        <w:pStyle w:val="af1"/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rPr>
          <w:sz w:val="24"/>
          <w:szCs w:val="24"/>
        </w:rPr>
      </w:pPr>
      <w:r w:rsidRPr="002A6ABB">
        <w:rPr>
          <w:sz w:val="24"/>
          <w:szCs w:val="24"/>
        </w:rPr>
        <w:t>Биологическая вариабельность, инженерные ограничения и экономическая эффективность – «лебедь, щука и рак» развития и масштабирования биотехнологий.</w:t>
      </w:r>
    </w:p>
    <w:p w:rsidR="002801F1" w:rsidRPr="0083219F" w:rsidRDefault="00644A53" w:rsidP="0083219F">
      <w:pPr>
        <w:pStyle w:val="af1"/>
        <w:tabs>
          <w:tab w:val="left" w:pos="426"/>
        </w:tabs>
        <w:spacing w:line="240" w:lineRule="auto"/>
        <w:ind w:left="0" w:firstLine="0"/>
        <w:jc w:val="both"/>
        <w:rPr>
          <w:sz w:val="22"/>
        </w:rPr>
      </w:pPr>
      <w:r>
        <w:rPr>
          <w:i/>
          <w:sz w:val="22"/>
        </w:rPr>
        <w:tab/>
      </w:r>
      <w:r w:rsidR="002801F1" w:rsidRPr="0083219F">
        <w:rPr>
          <w:sz w:val="24"/>
        </w:rPr>
        <w:t xml:space="preserve">Главный </w:t>
      </w:r>
      <w:proofErr w:type="gramStart"/>
      <w:r w:rsidR="002801F1" w:rsidRPr="0083219F">
        <w:rPr>
          <w:sz w:val="24"/>
        </w:rPr>
        <w:t>вопрос</w:t>
      </w:r>
      <w:proofErr w:type="gramEnd"/>
      <w:r w:rsidRPr="0083219F">
        <w:rPr>
          <w:sz w:val="24"/>
        </w:rPr>
        <w:t>:</w:t>
      </w:r>
      <w:r w:rsidR="002801F1" w:rsidRPr="0083219F">
        <w:rPr>
          <w:sz w:val="24"/>
        </w:rPr>
        <w:t xml:space="preserve"> какие инструменты </w:t>
      </w:r>
      <w:r w:rsidRPr="0083219F">
        <w:rPr>
          <w:sz w:val="24"/>
        </w:rPr>
        <w:t xml:space="preserve">(технические / цифровые решения) </w:t>
      </w:r>
      <w:r w:rsidR="002801F1" w:rsidRPr="0083219F">
        <w:rPr>
          <w:sz w:val="24"/>
        </w:rPr>
        <w:t>и методы управления, могут стать основной для управления междисциплинарным конфликтом биологии, инженерии и экономики?</w:t>
      </w:r>
    </w:p>
    <w:p w:rsidR="002A6ABB" w:rsidRDefault="002A6ABB" w:rsidP="002A6ABB">
      <w:pPr>
        <w:spacing w:line="240" w:lineRule="auto"/>
        <w:ind w:firstLine="0"/>
        <w:jc w:val="both"/>
        <w:rPr>
          <w:b/>
          <w:sz w:val="24"/>
          <w:szCs w:val="24"/>
        </w:rPr>
      </w:pPr>
    </w:p>
    <w:p w:rsidR="000143A7" w:rsidRPr="002A6ABB" w:rsidRDefault="000143A7" w:rsidP="002A6ABB">
      <w:pPr>
        <w:spacing w:line="240" w:lineRule="auto"/>
        <w:ind w:firstLine="0"/>
        <w:jc w:val="both"/>
        <w:rPr>
          <w:b/>
          <w:sz w:val="24"/>
          <w:szCs w:val="24"/>
        </w:rPr>
      </w:pPr>
      <w:r w:rsidRPr="002A6ABB">
        <w:rPr>
          <w:b/>
          <w:sz w:val="24"/>
          <w:szCs w:val="24"/>
        </w:rPr>
        <w:t>РЕГИСТРАЦИЯ</w:t>
      </w:r>
    </w:p>
    <w:p w:rsidR="000143A7" w:rsidRDefault="00731CA5" w:rsidP="002A6ABB">
      <w:pPr>
        <w:pStyle w:val="af1"/>
        <w:spacing w:before="120"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0143A7" w:rsidRPr="000143A7">
        <w:rPr>
          <w:sz w:val="24"/>
          <w:szCs w:val="24"/>
        </w:rPr>
        <w:t>егистраци</w:t>
      </w:r>
      <w:r>
        <w:rPr>
          <w:sz w:val="24"/>
          <w:szCs w:val="24"/>
        </w:rPr>
        <w:t>я</w:t>
      </w:r>
      <w:r w:rsidR="000143A7" w:rsidRPr="000143A7">
        <w:rPr>
          <w:sz w:val="24"/>
          <w:szCs w:val="24"/>
        </w:rPr>
        <w:t xml:space="preserve"> участника проводится на сайте</w:t>
      </w:r>
      <w:r w:rsidR="000143A7">
        <w:rPr>
          <w:sz w:val="24"/>
          <w:szCs w:val="24"/>
        </w:rPr>
        <w:t xml:space="preserve"> </w:t>
      </w:r>
      <w:r w:rsidR="000143A7" w:rsidRPr="000143A7">
        <w:rPr>
          <w:sz w:val="24"/>
          <w:szCs w:val="24"/>
        </w:rPr>
        <w:t>конференции</w:t>
      </w:r>
      <w:r>
        <w:rPr>
          <w:sz w:val="24"/>
          <w:szCs w:val="24"/>
        </w:rPr>
        <w:t xml:space="preserve">  </w:t>
      </w:r>
      <w:hyperlink r:id="rId11" w:history="1">
        <w:r w:rsidRPr="00351CF0">
          <w:rPr>
            <w:rStyle w:val="af"/>
            <w:b/>
            <w:sz w:val="24"/>
            <w:szCs w:val="24"/>
          </w:rPr>
          <w:t>https://conf.ibp-ran.ru/</w:t>
        </w:r>
      </w:hyperlink>
      <w:r w:rsidRPr="00351CF0"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731CA5" w:rsidRPr="002A6ABB" w:rsidRDefault="00731CA5" w:rsidP="00731CA5">
      <w:pPr>
        <w:spacing w:before="120" w:line="240" w:lineRule="auto"/>
        <w:ind w:firstLine="0"/>
        <w:jc w:val="both"/>
        <w:rPr>
          <w:sz w:val="24"/>
          <w:szCs w:val="24"/>
        </w:rPr>
      </w:pPr>
      <w:r w:rsidRPr="002A6ABB">
        <w:rPr>
          <w:sz w:val="24"/>
          <w:szCs w:val="24"/>
        </w:rPr>
        <w:t xml:space="preserve">Начало открытия регистрации </w:t>
      </w:r>
      <w:r w:rsidRPr="00731CA5">
        <w:rPr>
          <w:b/>
          <w:sz w:val="24"/>
          <w:szCs w:val="24"/>
        </w:rPr>
        <w:t>12 сентября 2026 г.</w:t>
      </w:r>
    </w:p>
    <w:p w:rsidR="000143A7" w:rsidRPr="000143A7" w:rsidRDefault="000143A7" w:rsidP="002A6ABB">
      <w:pPr>
        <w:pStyle w:val="af1"/>
        <w:spacing w:before="120" w:line="240" w:lineRule="auto"/>
        <w:ind w:left="0" w:firstLine="0"/>
        <w:jc w:val="both"/>
        <w:rPr>
          <w:sz w:val="24"/>
          <w:szCs w:val="24"/>
        </w:rPr>
      </w:pPr>
      <w:r w:rsidRPr="000143A7">
        <w:rPr>
          <w:sz w:val="24"/>
          <w:szCs w:val="24"/>
        </w:rPr>
        <w:t xml:space="preserve">Крайний срок регистрации докладов – </w:t>
      </w:r>
      <w:r w:rsidRPr="00731CA5">
        <w:rPr>
          <w:b/>
          <w:sz w:val="24"/>
          <w:szCs w:val="24"/>
        </w:rPr>
        <w:t>11 октября 2026 г.</w:t>
      </w:r>
    </w:p>
    <w:p w:rsidR="002A6ABB" w:rsidRDefault="002A6ABB" w:rsidP="002A6ABB">
      <w:pPr>
        <w:pStyle w:val="af1"/>
        <w:spacing w:before="120" w:line="240" w:lineRule="auto"/>
        <w:ind w:left="0" w:firstLine="0"/>
        <w:jc w:val="both"/>
        <w:rPr>
          <w:sz w:val="24"/>
          <w:szCs w:val="24"/>
        </w:rPr>
      </w:pPr>
    </w:p>
    <w:p w:rsidR="000143A7" w:rsidRPr="000143A7" w:rsidRDefault="000143A7" w:rsidP="00731CA5">
      <w:pPr>
        <w:pStyle w:val="af1"/>
        <w:spacing w:before="120" w:line="240" w:lineRule="auto"/>
        <w:ind w:left="0" w:firstLine="426"/>
        <w:jc w:val="both"/>
        <w:rPr>
          <w:sz w:val="24"/>
          <w:szCs w:val="24"/>
        </w:rPr>
      </w:pPr>
      <w:r w:rsidRPr="000143A7">
        <w:rPr>
          <w:sz w:val="24"/>
          <w:szCs w:val="24"/>
        </w:rPr>
        <w:lastRenderedPageBreak/>
        <w:t xml:space="preserve">Полный список принятых оргкомитетом конференции докладов будет размещен после </w:t>
      </w:r>
      <w:r w:rsidR="002A6ABB">
        <w:rPr>
          <w:sz w:val="24"/>
          <w:szCs w:val="24"/>
        </w:rPr>
        <w:br/>
      </w:r>
      <w:r w:rsidR="0073314D">
        <w:rPr>
          <w:sz w:val="24"/>
          <w:szCs w:val="24"/>
        </w:rPr>
        <w:t>16 октября</w:t>
      </w:r>
      <w:r>
        <w:rPr>
          <w:sz w:val="24"/>
          <w:szCs w:val="24"/>
        </w:rPr>
        <w:t xml:space="preserve"> </w:t>
      </w:r>
      <w:r w:rsidRPr="000143A7">
        <w:rPr>
          <w:sz w:val="24"/>
          <w:szCs w:val="24"/>
        </w:rPr>
        <w:t xml:space="preserve">2026 г. на сайте конференции, а окончательная программа конференции будет сформирована к </w:t>
      </w:r>
      <w:r w:rsidR="0073314D">
        <w:rPr>
          <w:sz w:val="24"/>
          <w:szCs w:val="24"/>
        </w:rPr>
        <w:t>20 октября</w:t>
      </w:r>
      <w:r w:rsidRPr="000143A7">
        <w:rPr>
          <w:sz w:val="24"/>
          <w:szCs w:val="24"/>
        </w:rPr>
        <w:t xml:space="preserve"> 2026 г.</w:t>
      </w:r>
    </w:p>
    <w:p w:rsidR="00CD5214" w:rsidRDefault="00CD5214" w:rsidP="0073314D">
      <w:pPr>
        <w:spacing w:line="240" w:lineRule="auto"/>
        <w:ind w:firstLine="709"/>
        <w:jc w:val="both"/>
        <w:rPr>
          <w:sz w:val="24"/>
          <w:szCs w:val="24"/>
        </w:rPr>
      </w:pPr>
    </w:p>
    <w:p w:rsidR="00351CF0" w:rsidRDefault="00351CF0" w:rsidP="00351CF0">
      <w:pPr>
        <w:spacing w:line="240" w:lineRule="auto"/>
        <w:ind w:firstLine="0"/>
        <w:jc w:val="both"/>
        <w:rPr>
          <w:b/>
          <w:sz w:val="24"/>
          <w:szCs w:val="24"/>
        </w:rPr>
      </w:pPr>
    </w:p>
    <w:p w:rsidR="00351CF0" w:rsidRDefault="00351CF0" w:rsidP="00351CF0">
      <w:pPr>
        <w:spacing w:line="240" w:lineRule="auto"/>
        <w:ind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УСЛОВИЯ УЧАСТИЯ</w:t>
      </w:r>
      <w:r w:rsidR="0073314D" w:rsidRPr="0073314D">
        <w:rPr>
          <w:b/>
          <w:sz w:val="24"/>
          <w:szCs w:val="24"/>
        </w:rPr>
        <w:cr/>
      </w:r>
    </w:p>
    <w:p w:rsidR="0073314D" w:rsidRPr="0073314D" w:rsidRDefault="0073314D" w:rsidP="00351CF0">
      <w:pPr>
        <w:spacing w:line="240" w:lineRule="auto"/>
        <w:ind w:firstLine="0"/>
        <w:jc w:val="both"/>
        <w:rPr>
          <w:rFonts w:eastAsia="Times New Roman"/>
          <w:sz w:val="24"/>
          <w:szCs w:val="24"/>
          <w:lang w:eastAsia="ru-RU"/>
        </w:rPr>
      </w:pPr>
      <w:r w:rsidRPr="0073314D">
        <w:rPr>
          <w:rFonts w:eastAsia="Times New Roman"/>
          <w:sz w:val="24"/>
          <w:szCs w:val="24"/>
          <w:lang w:eastAsia="ru-RU"/>
        </w:rPr>
        <w:t>Для участия в конференции необходимо оплатить организационный взнос и приложить документ, подтверждающий оплату.</w:t>
      </w:r>
    </w:p>
    <w:p w:rsidR="005A779B" w:rsidRPr="00351CF0" w:rsidRDefault="0073314D" w:rsidP="00351CF0">
      <w:pPr>
        <w:spacing w:before="120" w:after="120" w:line="240" w:lineRule="auto"/>
        <w:ind w:firstLine="0"/>
        <w:jc w:val="both"/>
        <w:rPr>
          <w:rFonts w:eastAsia="Times New Roman"/>
          <w:b/>
          <w:sz w:val="24"/>
          <w:szCs w:val="24"/>
          <w:lang w:eastAsia="ru-RU"/>
        </w:rPr>
      </w:pPr>
      <w:r w:rsidRPr="00351CF0">
        <w:rPr>
          <w:b/>
          <w:sz w:val="24"/>
          <w:szCs w:val="24"/>
        </w:rPr>
        <w:t>Организационный взнос за участие в конференции:</w:t>
      </w:r>
    </w:p>
    <w:tbl>
      <w:tblPr>
        <w:tblStyle w:val="af0"/>
        <w:tblW w:w="0" w:type="auto"/>
        <w:tblInd w:w="284" w:type="dxa"/>
        <w:tblLook w:val="04A0" w:firstRow="1" w:lastRow="0" w:firstColumn="1" w:lastColumn="0" w:noHBand="0" w:noVBand="1"/>
      </w:tblPr>
      <w:tblGrid>
        <w:gridCol w:w="3510"/>
        <w:gridCol w:w="4394"/>
        <w:gridCol w:w="1666"/>
      </w:tblGrid>
      <w:tr w:rsidR="00EC5756" w:rsidTr="00EC5756">
        <w:tc>
          <w:tcPr>
            <w:tcW w:w="3510" w:type="dxa"/>
          </w:tcPr>
          <w:p w:rsidR="00EC5756" w:rsidRPr="00EC5756" w:rsidRDefault="00EC5756" w:rsidP="007F5DE3">
            <w:pPr>
              <w:ind w:firstLine="0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EC5756">
              <w:rPr>
                <w:rFonts w:eastAsia="Times New Roman"/>
                <w:sz w:val="24"/>
                <w:szCs w:val="24"/>
                <w:lang w:eastAsia="ru-RU"/>
              </w:rPr>
              <w:t>Слушатели</w:t>
            </w:r>
          </w:p>
        </w:tc>
        <w:tc>
          <w:tcPr>
            <w:tcW w:w="4394" w:type="dxa"/>
          </w:tcPr>
          <w:p w:rsidR="00EC5756" w:rsidRPr="00EC5756" w:rsidRDefault="00EC5756" w:rsidP="0073314D">
            <w:pPr>
              <w:ind w:left="34" w:firstLine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EC5756">
              <w:rPr>
                <w:rFonts w:eastAsia="Times New Roman"/>
                <w:sz w:val="24"/>
                <w:szCs w:val="24"/>
                <w:lang w:eastAsia="ru-RU"/>
              </w:rPr>
              <w:t>до </w:t>
            </w:r>
            <w:r w:rsidRPr="00EC5756">
              <w:rPr>
                <w:rFonts w:eastAsia="Times New Roman"/>
                <w:bCs/>
                <w:sz w:val="24"/>
                <w:szCs w:val="24"/>
                <w:lang w:eastAsia="ru-RU"/>
              </w:rPr>
              <w:t>18 октября 2026 г.</w:t>
            </w:r>
          </w:p>
        </w:tc>
        <w:tc>
          <w:tcPr>
            <w:tcW w:w="1666" w:type="dxa"/>
          </w:tcPr>
          <w:p w:rsidR="00EC5756" w:rsidRPr="00EC5756" w:rsidRDefault="00EC5756" w:rsidP="0073314D">
            <w:pPr>
              <w:ind w:firstLine="0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5756">
              <w:rPr>
                <w:rStyle w:val="ad"/>
                <w:b w:val="0"/>
                <w:sz w:val="24"/>
                <w:szCs w:val="24"/>
                <w:bdr w:val="none" w:sz="0" w:space="0" w:color="auto" w:frame="1"/>
              </w:rPr>
              <w:t>1500</w:t>
            </w:r>
            <w:r w:rsidRPr="00EC5756">
              <w:rPr>
                <w:sz w:val="24"/>
                <w:szCs w:val="24"/>
                <w:bdr w:val="none" w:sz="0" w:space="0" w:color="auto" w:frame="1"/>
              </w:rPr>
              <w:t> ₽</w:t>
            </w:r>
          </w:p>
        </w:tc>
      </w:tr>
      <w:tr w:rsidR="00EC5756" w:rsidTr="00EC5756">
        <w:tc>
          <w:tcPr>
            <w:tcW w:w="3510" w:type="dxa"/>
          </w:tcPr>
          <w:p w:rsidR="00EC5756" w:rsidRPr="00EC5756" w:rsidRDefault="00EC5756" w:rsidP="00EC5756">
            <w:pPr>
              <w:ind w:firstLine="0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EC5756">
              <w:rPr>
                <w:rFonts w:eastAsia="Times New Roman"/>
                <w:sz w:val="24"/>
                <w:szCs w:val="24"/>
                <w:lang w:eastAsia="ru-RU"/>
              </w:rPr>
              <w:t>Участники конференции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– </w:t>
            </w:r>
            <w:r w:rsidRPr="00EC5756">
              <w:rPr>
                <w:rFonts w:eastAsia="Times New Roman"/>
                <w:sz w:val="24"/>
                <w:szCs w:val="24"/>
                <w:lang w:eastAsia="ru-RU"/>
              </w:rPr>
              <w:t>сотрудники ФИЦ ПНЦБИ РАН</w:t>
            </w:r>
          </w:p>
        </w:tc>
        <w:tc>
          <w:tcPr>
            <w:tcW w:w="4394" w:type="dxa"/>
          </w:tcPr>
          <w:p w:rsidR="0073314D" w:rsidRDefault="0073314D" w:rsidP="0073314D">
            <w:pPr>
              <w:ind w:left="34" w:firstLine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EC5756" w:rsidRPr="00EC5756" w:rsidRDefault="00EC5756" w:rsidP="0073314D">
            <w:pPr>
              <w:ind w:left="34" w:firstLine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EC5756">
              <w:rPr>
                <w:rFonts w:eastAsia="Times New Roman"/>
                <w:sz w:val="24"/>
                <w:szCs w:val="24"/>
                <w:lang w:eastAsia="ru-RU"/>
              </w:rPr>
              <w:t>до </w:t>
            </w:r>
            <w:r w:rsidRPr="00EC5756">
              <w:rPr>
                <w:rFonts w:eastAsia="Times New Roman"/>
                <w:bCs/>
                <w:sz w:val="24"/>
                <w:szCs w:val="24"/>
                <w:lang w:eastAsia="ru-RU"/>
              </w:rPr>
              <w:t>18 октября 2026 г.</w:t>
            </w:r>
          </w:p>
        </w:tc>
        <w:tc>
          <w:tcPr>
            <w:tcW w:w="1666" w:type="dxa"/>
          </w:tcPr>
          <w:p w:rsidR="00EC5756" w:rsidRPr="00EC5756" w:rsidRDefault="00EC5756" w:rsidP="0073314D">
            <w:pPr>
              <w:ind w:firstLine="0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5756">
              <w:rPr>
                <w:rStyle w:val="ad"/>
                <w:b w:val="0"/>
                <w:sz w:val="24"/>
                <w:szCs w:val="24"/>
                <w:bdr w:val="none" w:sz="0" w:space="0" w:color="auto" w:frame="1"/>
              </w:rPr>
              <w:t>1500</w:t>
            </w:r>
            <w:r w:rsidRPr="00EC5756">
              <w:rPr>
                <w:sz w:val="24"/>
                <w:szCs w:val="24"/>
                <w:bdr w:val="none" w:sz="0" w:space="0" w:color="auto" w:frame="1"/>
              </w:rPr>
              <w:t> ₽</w:t>
            </w:r>
          </w:p>
        </w:tc>
      </w:tr>
      <w:tr w:rsidR="00EC5756" w:rsidTr="00EC5756">
        <w:tc>
          <w:tcPr>
            <w:tcW w:w="3510" w:type="dxa"/>
            <w:vMerge w:val="restart"/>
          </w:tcPr>
          <w:p w:rsidR="00EC5756" w:rsidRPr="00EC5756" w:rsidRDefault="00EC5756" w:rsidP="007F5DE3">
            <w:pPr>
              <w:ind w:firstLine="0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EC5756">
              <w:rPr>
                <w:rFonts w:eastAsia="Times New Roman"/>
                <w:sz w:val="24"/>
                <w:szCs w:val="24"/>
                <w:lang w:eastAsia="ru-RU"/>
              </w:rPr>
              <w:t>Иные участники</w:t>
            </w:r>
          </w:p>
        </w:tc>
        <w:tc>
          <w:tcPr>
            <w:tcW w:w="4394" w:type="dxa"/>
          </w:tcPr>
          <w:p w:rsidR="00EC5756" w:rsidRPr="00EC5756" w:rsidRDefault="00EC5756" w:rsidP="0073314D">
            <w:pPr>
              <w:ind w:left="34" w:firstLine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EC5756">
              <w:rPr>
                <w:sz w:val="24"/>
                <w:szCs w:val="24"/>
              </w:rPr>
              <w:t>до </w:t>
            </w:r>
            <w:r w:rsidRPr="00EC5756">
              <w:rPr>
                <w:rStyle w:val="ad"/>
                <w:b w:val="0"/>
                <w:sz w:val="24"/>
                <w:szCs w:val="24"/>
                <w:bdr w:val="none" w:sz="0" w:space="0" w:color="auto" w:frame="1"/>
              </w:rPr>
              <w:t>1 октября 2026 г.</w:t>
            </w:r>
          </w:p>
        </w:tc>
        <w:tc>
          <w:tcPr>
            <w:tcW w:w="1666" w:type="dxa"/>
          </w:tcPr>
          <w:p w:rsidR="00EC5756" w:rsidRPr="00EC5756" w:rsidRDefault="00EC5756" w:rsidP="0073314D">
            <w:pPr>
              <w:ind w:firstLine="0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5756">
              <w:rPr>
                <w:rStyle w:val="ad"/>
                <w:b w:val="0"/>
                <w:sz w:val="24"/>
                <w:szCs w:val="24"/>
                <w:bdr w:val="none" w:sz="0" w:space="0" w:color="auto" w:frame="1"/>
              </w:rPr>
              <w:t>3000</w:t>
            </w:r>
            <w:r w:rsidRPr="00EC5756">
              <w:rPr>
                <w:sz w:val="24"/>
                <w:szCs w:val="24"/>
                <w:bdr w:val="none" w:sz="0" w:space="0" w:color="auto" w:frame="1"/>
              </w:rPr>
              <w:t> ₽</w:t>
            </w:r>
          </w:p>
        </w:tc>
      </w:tr>
      <w:tr w:rsidR="00EC5756" w:rsidTr="00EC5756">
        <w:tc>
          <w:tcPr>
            <w:tcW w:w="3510" w:type="dxa"/>
            <w:vMerge/>
          </w:tcPr>
          <w:p w:rsidR="00EC5756" w:rsidRPr="00EC5756" w:rsidRDefault="00EC5756" w:rsidP="007F5DE3">
            <w:pPr>
              <w:ind w:firstLine="0"/>
              <w:contextualSpacing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EC5756" w:rsidRPr="00EC5756" w:rsidRDefault="00EC5756" w:rsidP="0073314D">
            <w:pPr>
              <w:ind w:left="34" w:firstLine="0"/>
              <w:contextualSpacing/>
              <w:rPr>
                <w:rFonts w:eastAsia="Times New Roman"/>
                <w:sz w:val="24"/>
                <w:szCs w:val="24"/>
                <w:lang w:eastAsia="ru-RU"/>
              </w:rPr>
            </w:pPr>
            <w:r w:rsidRPr="00EC5756">
              <w:rPr>
                <w:rFonts w:eastAsia="Times New Roman"/>
                <w:sz w:val="24"/>
                <w:szCs w:val="24"/>
                <w:lang w:eastAsia="ru-RU"/>
              </w:rPr>
              <w:t>с</w:t>
            </w:r>
            <w:r w:rsidRPr="00EC5756">
              <w:rPr>
                <w:rFonts w:eastAsia="Times New Roman"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0</w:t>
            </w:r>
            <w:r w:rsidRPr="00EC5756">
              <w:rPr>
                <w:rFonts w:eastAsia="Times New Roman"/>
                <w:bCs/>
                <w:sz w:val="24"/>
                <w:szCs w:val="24"/>
                <w:lang w:eastAsia="ru-RU"/>
              </w:rPr>
              <w:t>2 октября 2026 </w:t>
            </w:r>
            <w:r w:rsidRPr="00EC5756">
              <w:rPr>
                <w:rFonts w:eastAsia="Times New Roman"/>
                <w:sz w:val="24"/>
                <w:szCs w:val="24"/>
                <w:lang w:eastAsia="ru-RU"/>
              </w:rPr>
              <w:t>до </w:t>
            </w:r>
            <w:r w:rsidRPr="00EC5756">
              <w:rPr>
                <w:rFonts w:eastAsia="Times New Roman"/>
                <w:bCs/>
                <w:sz w:val="24"/>
                <w:szCs w:val="24"/>
                <w:lang w:eastAsia="ru-RU"/>
              </w:rPr>
              <w:t>18 октября 2026 г.</w:t>
            </w:r>
          </w:p>
        </w:tc>
        <w:tc>
          <w:tcPr>
            <w:tcW w:w="1666" w:type="dxa"/>
          </w:tcPr>
          <w:p w:rsidR="00EC5756" w:rsidRPr="00EC5756" w:rsidRDefault="00EC5756" w:rsidP="0073314D">
            <w:pPr>
              <w:ind w:firstLine="0"/>
              <w:contextualSpacing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EC5756">
              <w:rPr>
                <w:rFonts w:eastAsia="Times New Roman"/>
                <w:bCs/>
                <w:sz w:val="24"/>
                <w:szCs w:val="24"/>
                <w:lang w:eastAsia="ru-RU"/>
              </w:rPr>
              <w:t>3500</w:t>
            </w:r>
            <w:r w:rsidRPr="00EC5756">
              <w:rPr>
                <w:rFonts w:eastAsia="Times New Roman"/>
                <w:sz w:val="24"/>
                <w:szCs w:val="24"/>
                <w:lang w:eastAsia="ru-RU"/>
              </w:rPr>
              <w:t> ₽</w:t>
            </w:r>
          </w:p>
        </w:tc>
      </w:tr>
    </w:tbl>
    <w:p w:rsidR="0073314D" w:rsidRPr="0073314D" w:rsidRDefault="0073314D" w:rsidP="0073314D">
      <w:pPr>
        <w:spacing w:line="240" w:lineRule="auto"/>
        <w:ind w:left="284" w:firstLine="0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EC5756" w:rsidRDefault="0073314D" w:rsidP="00351CF0">
      <w:pPr>
        <w:spacing w:line="240" w:lineRule="auto"/>
        <w:ind w:firstLine="426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73314D">
        <w:rPr>
          <w:rFonts w:eastAsia="Times New Roman"/>
          <w:sz w:val="24"/>
          <w:szCs w:val="24"/>
          <w:lang w:eastAsia="ru-RU"/>
        </w:rPr>
        <w:t>Средства организационного взноса включают расходы на техническое сопровождение заседаний, подготовку и издание сборника тезисов конференции, кофе-брейки.</w:t>
      </w:r>
    </w:p>
    <w:p w:rsidR="0073314D" w:rsidRDefault="0073314D" w:rsidP="00351CF0">
      <w:pPr>
        <w:spacing w:line="240" w:lineRule="auto"/>
        <w:ind w:firstLine="426"/>
        <w:contextualSpacing/>
        <w:jc w:val="both"/>
        <w:rPr>
          <w:b/>
          <w:bCs/>
          <w:sz w:val="24"/>
          <w:szCs w:val="24"/>
        </w:rPr>
      </w:pPr>
    </w:p>
    <w:p w:rsidR="000F6542" w:rsidRPr="00CD5214" w:rsidRDefault="000F6542" w:rsidP="00351CF0">
      <w:pPr>
        <w:spacing w:line="240" w:lineRule="auto"/>
        <w:ind w:firstLine="426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A81AFA">
        <w:rPr>
          <w:rFonts w:eastAsia="Times New Roman"/>
          <w:sz w:val="24"/>
          <w:szCs w:val="24"/>
          <w:lang w:eastAsia="ru-RU"/>
        </w:rPr>
        <w:t xml:space="preserve">Если вы не получили подтверждение о получении тезисов и регистрации на сайте Конференции в виде ответного письма в течение 3 дней, обращайтесь в оргкомитет </w:t>
      </w:r>
      <w:r w:rsidR="00351CF0">
        <w:rPr>
          <w:rFonts w:eastAsia="Times New Roman"/>
          <w:sz w:val="24"/>
          <w:szCs w:val="24"/>
          <w:lang w:eastAsia="ru-RU"/>
        </w:rPr>
        <w:br/>
      </w:r>
      <w:r w:rsidRPr="00A81AFA">
        <w:rPr>
          <w:rFonts w:eastAsia="Times New Roman"/>
          <w:sz w:val="24"/>
          <w:szCs w:val="24"/>
          <w:lang w:eastAsia="ru-RU"/>
        </w:rPr>
        <w:t>по электронной почте или по телефону</w:t>
      </w:r>
      <w:r>
        <w:rPr>
          <w:rFonts w:eastAsia="Times New Roman"/>
          <w:sz w:val="24"/>
          <w:szCs w:val="24"/>
          <w:lang w:eastAsia="ru-RU"/>
        </w:rPr>
        <w:t xml:space="preserve"> к секретарю оргкомитета</w:t>
      </w:r>
      <w:r w:rsidRPr="000F6542">
        <w:rPr>
          <w:sz w:val="24"/>
          <w:szCs w:val="24"/>
        </w:rPr>
        <w:t xml:space="preserve"> </w:t>
      </w:r>
      <w:r w:rsidRPr="00CD5214">
        <w:rPr>
          <w:sz w:val="24"/>
          <w:szCs w:val="24"/>
        </w:rPr>
        <w:t>Лещиной Елене Александровне</w:t>
      </w:r>
      <w:r w:rsidRPr="00CD5214">
        <w:rPr>
          <w:rFonts w:eastAsia="Times New Roman"/>
          <w:sz w:val="24"/>
          <w:szCs w:val="24"/>
          <w:lang w:eastAsia="ru-RU"/>
        </w:rPr>
        <w:t xml:space="preserve">: </w:t>
      </w:r>
      <w:hyperlink r:id="rId12" w:history="1">
        <w:r w:rsidRPr="00351CF0">
          <w:rPr>
            <w:rStyle w:val="af"/>
            <w:b/>
            <w:sz w:val="24"/>
            <w:szCs w:val="24"/>
          </w:rPr>
          <w:t>conf@ibp-ran.ru</w:t>
        </w:r>
      </w:hyperlink>
      <w:r w:rsidRPr="00CD5214">
        <w:rPr>
          <w:sz w:val="24"/>
          <w:szCs w:val="24"/>
        </w:rPr>
        <w:t xml:space="preserve">. </w:t>
      </w:r>
      <w:r w:rsidRPr="00CD5214">
        <w:rPr>
          <w:rFonts w:eastAsia="Times New Roman"/>
          <w:sz w:val="24"/>
          <w:szCs w:val="24"/>
          <w:lang w:eastAsia="ru-RU"/>
        </w:rPr>
        <w:t xml:space="preserve">Телефон: </w:t>
      </w:r>
      <w:r w:rsidRPr="00351CF0">
        <w:rPr>
          <w:rFonts w:eastAsia="Times New Roman"/>
          <w:b/>
          <w:sz w:val="24"/>
          <w:szCs w:val="24"/>
          <w:lang w:eastAsia="ru-RU"/>
        </w:rPr>
        <w:t>7 </w:t>
      </w:r>
      <w:r w:rsidR="002A6ABB" w:rsidRPr="00351CF0">
        <w:rPr>
          <w:rFonts w:eastAsia="Times New Roman"/>
          <w:b/>
          <w:sz w:val="24"/>
          <w:szCs w:val="24"/>
          <w:lang w:eastAsia="ru-RU"/>
        </w:rPr>
        <w:t>(</w:t>
      </w:r>
      <w:r w:rsidRPr="00351CF0">
        <w:rPr>
          <w:rFonts w:eastAsia="Times New Roman"/>
          <w:b/>
          <w:sz w:val="24"/>
          <w:szCs w:val="24"/>
          <w:lang w:eastAsia="ru-RU"/>
        </w:rPr>
        <w:t>991</w:t>
      </w:r>
      <w:r w:rsidR="002A6ABB" w:rsidRPr="00351CF0">
        <w:rPr>
          <w:rFonts w:eastAsia="Times New Roman"/>
          <w:b/>
          <w:sz w:val="24"/>
          <w:szCs w:val="24"/>
          <w:lang w:eastAsia="ru-RU"/>
        </w:rPr>
        <w:t>)</w:t>
      </w:r>
      <w:r w:rsidRPr="00351CF0">
        <w:rPr>
          <w:rFonts w:eastAsia="Times New Roman"/>
          <w:b/>
          <w:sz w:val="24"/>
          <w:szCs w:val="24"/>
          <w:lang w:eastAsia="ru-RU"/>
        </w:rPr>
        <w:t> 687-06-72</w:t>
      </w:r>
    </w:p>
    <w:p w:rsidR="00731CA5" w:rsidRDefault="00731CA5" w:rsidP="00351CF0">
      <w:pPr>
        <w:pStyle w:val="a3"/>
        <w:jc w:val="both"/>
        <w:rPr>
          <w:rFonts w:eastAsia="Calibri" w:cs="Times New Roman"/>
          <w:sz w:val="24"/>
          <w:szCs w:val="24"/>
        </w:rPr>
      </w:pPr>
    </w:p>
    <w:p w:rsidR="008852FC" w:rsidRPr="00DC6B17" w:rsidRDefault="00CD5214" w:rsidP="00351CF0">
      <w:pPr>
        <w:pStyle w:val="a3"/>
        <w:rPr>
          <w:sz w:val="24"/>
          <w:szCs w:val="24"/>
        </w:rPr>
      </w:pPr>
      <w:r w:rsidRPr="00DC6B17">
        <w:rPr>
          <w:b/>
          <w:sz w:val="24"/>
          <w:szCs w:val="24"/>
        </w:rPr>
        <w:t xml:space="preserve">Труды конференции </w:t>
      </w:r>
      <w:r w:rsidR="008852FC" w:rsidRPr="00DC6B17">
        <w:rPr>
          <w:sz w:val="24"/>
          <w:szCs w:val="24"/>
        </w:rPr>
        <w:t>будут опубликованы в 2026 году в электронном виде.</w:t>
      </w:r>
      <w:r w:rsidRPr="00CD5214">
        <w:rPr>
          <w:sz w:val="24"/>
          <w:szCs w:val="24"/>
        </w:rPr>
        <w:t xml:space="preserve"> </w:t>
      </w:r>
      <w:r w:rsidR="008852FC" w:rsidRPr="00DC6B17">
        <w:rPr>
          <w:sz w:val="24"/>
          <w:szCs w:val="24"/>
        </w:rPr>
        <w:t>Всем</w:t>
      </w:r>
      <w:r w:rsidR="008852FC" w:rsidRPr="00C24ED9">
        <w:rPr>
          <w:sz w:val="24"/>
          <w:szCs w:val="24"/>
        </w:rPr>
        <w:t xml:space="preserve"> </w:t>
      </w:r>
      <w:r w:rsidR="008852FC" w:rsidRPr="00DC6B17">
        <w:rPr>
          <w:sz w:val="24"/>
          <w:szCs w:val="24"/>
        </w:rPr>
        <w:t>тезисам</w:t>
      </w:r>
      <w:r w:rsidR="008852FC" w:rsidRPr="00C24ED9">
        <w:rPr>
          <w:sz w:val="24"/>
          <w:szCs w:val="24"/>
        </w:rPr>
        <w:t xml:space="preserve"> </w:t>
      </w:r>
      <w:r w:rsidR="008852FC" w:rsidRPr="00DC6B17">
        <w:rPr>
          <w:sz w:val="24"/>
          <w:szCs w:val="24"/>
        </w:rPr>
        <w:t>будут</w:t>
      </w:r>
      <w:r w:rsidR="008852FC" w:rsidRPr="00C24ED9">
        <w:rPr>
          <w:sz w:val="24"/>
          <w:szCs w:val="24"/>
        </w:rPr>
        <w:t xml:space="preserve"> </w:t>
      </w:r>
      <w:r w:rsidR="008852FC" w:rsidRPr="00DC6B17">
        <w:rPr>
          <w:sz w:val="24"/>
          <w:szCs w:val="24"/>
        </w:rPr>
        <w:t>присвоены</w:t>
      </w:r>
      <w:r w:rsidR="008852FC" w:rsidRPr="00C24ED9">
        <w:rPr>
          <w:sz w:val="24"/>
          <w:szCs w:val="24"/>
        </w:rPr>
        <w:t xml:space="preserve"> </w:t>
      </w:r>
      <w:r w:rsidR="008852FC" w:rsidRPr="00DC6B17">
        <w:rPr>
          <w:sz w:val="24"/>
          <w:szCs w:val="24"/>
          <w:lang w:val="en-US"/>
        </w:rPr>
        <w:t>digital</w:t>
      </w:r>
      <w:r w:rsidR="008852FC" w:rsidRPr="00C24ED9">
        <w:rPr>
          <w:sz w:val="24"/>
          <w:szCs w:val="24"/>
        </w:rPr>
        <w:t xml:space="preserve"> </w:t>
      </w:r>
      <w:r w:rsidR="008852FC" w:rsidRPr="00DC6B17">
        <w:rPr>
          <w:sz w:val="24"/>
          <w:szCs w:val="24"/>
          <w:lang w:val="en-US"/>
        </w:rPr>
        <w:t>object</w:t>
      </w:r>
      <w:r w:rsidR="008852FC" w:rsidRPr="00C24ED9">
        <w:rPr>
          <w:sz w:val="24"/>
          <w:szCs w:val="24"/>
        </w:rPr>
        <w:t xml:space="preserve"> </w:t>
      </w:r>
      <w:r w:rsidR="008852FC" w:rsidRPr="00DC6B17">
        <w:rPr>
          <w:sz w:val="24"/>
          <w:szCs w:val="24"/>
          <w:lang w:val="en-US"/>
        </w:rPr>
        <w:t>identifier</w:t>
      </w:r>
      <w:r w:rsidR="008852FC" w:rsidRPr="00C24ED9">
        <w:rPr>
          <w:sz w:val="24"/>
          <w:szCs w:val="24"/>
        </w:rPr>
        <w:t xml:space="preserve"> (</w:t>
      </w:r>
      <w:r w:rsidR="008852FC" w:rsidRPr="00DC6B17">
        <w:rPr>
          <w:sz w:val="24"/>
          <w:szCs w:val="24"/>
          <w:lang w:val="en-US"/>
        </w:rPr>
        <w:t>DOI</w:t>
      </w:r>
      <w:r w:rsidR="008852FC" w:rsidRPr="00C24ED9">
        <w:rPr>
          <w:sz w:val="24"/>
          <w:szCs w:val="24"/>
        </w:rPr>
        <w:t xml:space="preserve">). </w:t>
      </w:r>
    </w:p>
    <w:p w:rsidR="008852FC" w:rsidRPr="000D6F71" w:rsidRDefault="008852FC" w:rsidP="002A6ABB">
      <w:pPr>
        <w:pStyle w:val="a3"/>
        <w:ind w:firstLine="426"/>
        <w:rPr>
          <w:sz w:val="22"/>
        </w:rPr>
      </w:pPr>
    </w:p>
    <w:p w:rsidR="00731CA5" w:rsidRDefault="00731CA5" w:rsidP="00731CA5">
      <w:pPr>
        <w:spacing w:line="240" w:lineRule="auto"/>
        <w:ind w:firstLine="0"/>
        <w:contextualSpacing/>
        <w:jc w:val="both"/>
        <w:rPr>
          <w:rFonts w:eastAsia="Times New Roman"/>
          <w:b/>
          <w:sz w:val="24"/>
          <w:szCs w:val="24"/>
          <w:lang w:eastAsia="ru-RU"/>
        </w:rPr>
      </w:pPr>
    </w:p>
    <w:p w:rsidR="009D726F" w:rsidRPr="009D726F" w:rsidRDefault="00731CA5" w:rsidP="00731CA5">
      <w:pPr>
        <w:spacing w:line="240" w:lineRule="auto"/>
        <w:ind w:firstLine="0"/>
        <w:contextualSpacing/>
        <w:jc w:val="both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ПРОЖИВАНИЕ</w:t>
      </w:r>
    </w:p>
    <w:p w:rsidR="00731CA5" w:rsidRDefault="00731CA5" w:rsidP="002A6ABB">
      <w:pPr>
        <w:spacing w:line="240" w:lineRule="auto"/>
        <w:ind w:firstLine="0"/>
        <w:contextualSpacing/>
        <w:jc w:val="both"/>
        <w:rPr>
          <w:rFonts w:eastAsia="Times New Roman"/>
          <w:sz w:val="24"/>
          <w:szCs w:val="24"/>
          <w:lang w:eastAsia="ru-RU"/>
        </w:rPr>
      </w:pPr>
    </w:p>
    <w:p w:rsidR="009D726F" w:rsidRDefault="009D726F" w:rsidP="00351CF0">
      <w:pPr>
        <w:spacing w:line="240" w:lineRule="auto"/>
        <w:ind w:firstLine="0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9D726F">
        <w:rPr>
          <w:rFonts w:eastAsia="Times New Roman"/>
          <w:sz w:val="24"/>
          <w:szCs w:val="24"/>
          <w:lang w:eastAsia="ru-RU"/>
        </w:rPr>
        <w:t>Бронирование и оплата проживания производится участниками самостоятельно.</w:t>
      </w:r>
    </w:p>
    <w:p w:rsidR="002A6ABB" w:rsidRDefault="002A6ABB" w:rsidP="002A6ABB">
      <w:pPr>
        <w:spacing w:line="240" w:lineRule="auto"/>
        <w:ind w:firstLine="0"/>
        <w:contextualSpacing/>
        <w:jc w:val="both"/>
        <w:rPr>
          <w:rFonts w:eastAsia="Times New Roman"/>
          <w:b/>
          <w:sz w:val="24"/>
          <w:szCs w:val="24"/>
          <w:lang w:eastAsia="ru-RU"/>
        </w:rPr>
      </w:pPr>
    </w:p>
    <w:p w:rsidR="009D726F" w:rsidRPr="009D726F" w:rsidRDefault="009D726F" w:rsidP="00351CF0">
      <w:pPr>
        <w:spacing w:line="240" w:lineRule="auto"/>
        <w:ind w:firstLine="0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9D726F">
        <w:rPr>
          <w:rFonts w:eastAsia="Times New Roman"/>
          <w:b/>
          <w:sz w:val="24"/>
          <w:szCs w:val="24"/>
          <w:lang w:eastAsia="ru-RU"/>
        </w:rPr>
        <w:t>Варианты проживания в г</w:t>
      </w:r>
      <w:r w:rsidR="00731CA5">
        <w:rPr>
          <w:rFonts w:eastAsia="Times New Roman"/>
          <w:b/>
          <w:sz w:val="24"/>
          <w:szCs w:val="24"/>
          <w:lang w:eastAsia="ru-RU"/>
        </w:rPr>
        <w:t>.</w:t>
      </w:r>
      <w:r w:rsidRPr="009D726F">
        <w:rPr>
          <w:rFonts w:eastAsia="Times New Roman"/>
          <w:b/>
          <w:sz w:val="24"/>
          <w:szCs w:val="24"/>
          <w:lang w:eastAsia="ru-RU"/>
        </w:rPr>
        <w:t xml:space="preserve"> Пущино</w:t>
      </w:r>
      <w:r w:rsidRPr="009D726F">
        <w:rPr>
          <w:rFonts w:eastAsia="Times New Roman"/>
          <w:sz w:val="24"/>
          <w:szCs w:val="24"/>
          <w:lang w:eastAsia="ru-RU"/>
        </w:rPr>
        <w:t>:</w:t>
      </w:r>
    </w:p>
    <w:p w:rsidR="009D726F" w:rsidRPr="00CD5214" w:rsidRDefault="009D726F" w:rsidP="002A6ABB">
      <w:pPr>
        <w:numPr>
          <w:ilvl w:val="0"/>
          <w:numId w:val="4"/>
        </w:numPr>
        <w:tabs>
          <w:tab w:val="left" w:pos="567"/>
        </w:tabs>
        <w:spacing w:after="200" w:line="240" w:lineRule="auto"/>
        <w:ind w:left="0" w:firstLine="284"/>
        <w:contextualSpacing/>
        <w:jc w:val="both"/>
        <w:rPr>
          <w:rFonts w:eastAsia="Times New Roman"/>
          <w:b/>
          <w:sz w:val="24"/>
          <w:szCs w:val="24"/>
          <w:lang w:eastAsia="ru-RU"/>
        </w:rPr>
      </w:pPr>
      <w:r w:rsidRPr="00CD5214">
        <w:rPr>
          <w:rFonts w:eastAsia="Times New Roman"/>
          <w:sz w:val="24"/>
          <w:szCs w:val="24"/>
          <w:lang w:eastAsia="ru-RU"/>
        </w:rPr>
        <w:t xml:space="preserve">Посуточная аренда жилья на сайте: </w:t>
      </w:r>
      <w:proofErr w:type="spellStart"/>
      <w:r w:rsidRPr="00351CF0">
        <w:rPr>
          <w:rFonts w:eastAsia="Times New Roman"/>
          <w:b/>
          <w:color w:val="3333FF"/>
          <w:sz w:val="24"/>
          <w:szCs w:val="24"/>
          <w:u w:val="single"/>
          <w:lang w:val="en-US" w:eastAsia="ru-RU"/>
        </w:rPr>
        <w:t>svoim</w:t>
      </w:r>
      <w:proofErr w:type="spellEnd"/>
      <w:r w:rsidRPr="00351CF0">
        <w:rPr>
          <w:rFonts w:eastAsia="Times New Roman"/>
          <w:b/>
          <w:color w:val="3333FF"/>
          <w:sz w:val="24"/>
          <w:szCs w:val="24"/>
          <w:u w:val="single"/>
          <w:lang w:eastAsia="ru-RU"/>
        </w:rPr>
        <w:t>-</w:t>
      </w:r>
      <w:proofErr w:type="spellStart"/>
      <w:r w:rsidRPr="00351CF0">
        <w:rPr>
          <w:rFonts w:eastAsia="Times New Roman"/>
          <w:b/>
          <w:color w:val="3333FF"/>
          <w:sz w:val="24"/>
          <w:szCs w:val="24"/>
          <w:u w:val="single"/>
          <w:lang w:val="en-US" w:eastAsia="ru-RU"/>
        </w:rPr>
        <w:t>pu</w:t>
      </w:r>
      <w:proofErr w:type="spellEnd"/>
      <w:r w:rsidRPr="00351CF0">
        <w:rPr>
          <w:rFonts w:eastAsia="Times New Roman"/>
          <w:b/>
          <w:color w:val="3333FF"/>
          <w:sz w:val="24"/>
          <w:szCs w:val="24"/>
          <w:u w:val="single"/>
          <w:lang w:eastAsia="ru-RU"/>
        </w:rPr>
        <w:t>.</w:t>
      </w:r>
      <w:proofErr w:type="spellStart"/>
      <w:r w:rsidRPr="00351CF0">
        <w:rPr>
          <w:rFonts w:eastAsia="Times New Roman"/>
          <w:b/>
          <w:color w:val="3333FF"/>
          <w:sz w:val="24"/>
          <w:szCs w:val="24"/>
          <w:u w:val="single"/>
          <w:lang w:val="en-US" w:eastAsia="ru-RU"/>
        </w:rPr>
        <w:t>ru</w:t>
      </w:r>
      <w:proofErr w:type="spellEnd"/>
      <w:r w:rsidRPr="00351CF0">
        <w:rPr>
          <w:rFonts w:eastAsia="Times New Roman"/>
          <w:b/>
          <w:color w:val="3333FF"/>
          <w:sz w:val="24"/>
          <w:szCs w:val="24"/>
          <w:lang w:eastAsia="ru-RU"/>
        </w:rPr>
        <w:t>.</w:t>
      </w:r>
      <w:r w:rsidRPr="00731CA5">
        <w:rPr>
          <w:rFonts w:eastAsia="Times New Roman"/>
          <w:color w:val="3333FF"/>
          <w:sz w:val="24"/>
          <w:szCs w:val="24"/>
          <w:lang w:eastAsia="ru-RU"/>
        </w:rPr>
        <w:t xml:space="preserve"> </w:t>
      </w:r>
    </w:p>
    <w:p w:rsidR="009D726F" w:rsidRPr="00CD5214" w:rsidRDefault="009D726F" w:rsidP="002A6ABB">
      <w:pPr>
        <w:numPr>
          <w:ilvl w:val="0"/>
          <w:numId w:val="4"/>
        </w:numPr>
        <w:tabs>
          <w:tab w:val="left" w:pos="567"/>
        </w:tabs>
        <w:spacing w:after="200" w:line="240" w:lineRule="auto"/>
        <w:ind w:left="0" w:firstLine="284"/>
        <w:contextualSpacing/>
        <w:jc w:val="both"/>
        <w:rPr>
          <w:rFonts w:eastAsia="Times New Roman"/>
          <w:b/>
          <w:sz w:val="24"/>
          <w:szCs w:val="24"/>
          <w:lang w:eastAsia="ru-RU"/>
        </w:rPr>
      </w:pPr>
      <w:r w:rsidRPr="00CD5214">
        <w:rPr>
          <w:rFonts w:eastAsia="Times New Roman"/>
          <w:sz w:val="24"/>
          <w:szCs w:val="24"/>
          <w:lang w:eastAsia="ru-RU"/>
        </w:rPr>
        <w:t xml:space="preserve">Общежитие МГУ. Оргкомитет организует поселение. Оплата производится участниками самостоятельно. </w:t>
      </w:r>
    </w:p>
    <w:p w:rsidR="00DA306E" w:rsidRPr="000D6F71" w:rsidRDefault="00DA306E" w:rsidP="000F6542">
      <w:pPr>
        <w:spacing w:line="240" w:lineRule="auto"/>
        <w:ind w:firstLine="709"/>
        <w:contextualSpacing/>
        <w:jc w:val="both"/>
        <w:rPr>
          <w:sz w:val="22"/>
        </w:rPr>
      </w:pPr>
    </w:p>
    <w:sectPr w:rsidR="00DA306E" w:rsidRPr="000D6F71" w:rsidSect="00D513D4">
      <w:headerReference w:type="even" r:id="rId13"/>
      <w:headerReference w:type="first" r:id="rId14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E59" w:rsidRDefault="00165E59" w:rsidP="005D3E2D">
      <w:pPr>
        <w:spacing w:line="240" w:lineRule="auto"/>
      </w:pPr>
      <w:r>
        <w:separator/>
      </w:r>
    </w:p>
  </w:endnote>
  <w:endnote w:type="continuationSeparator" w:id="0">
    <w:p w:rsidR="00165E59" w:rsidRDefault="00165E59" w:rsidP="005D3E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E59" w:rsidRDefault="00165E59" w:rsidP="005D3E2D">
      <w:pPr>
        <w:spacing w:line="240" w:lineRule="auto"/>
      </w:pPr>
      <w:r>
        <w:separator/>
      </w:r>
    </w:p>
  </w:footnote>
  <w:footnote w:type="continuationSeparator" w:id="0">
    <w:p w:rsidR="00165E59" w:rsidRDefault="00165E59" w:rsidP="005D3E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056" w:rsidRDefault="00165E59">
    <w:pPr>
      <w:pStyle w:val="a7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223954" o:spid="_x0000_s2056" type="#_x0000_t75" style="position:absolute;left:0;text-align:left;margin-left:0;margin-top:0;width:481.25pt;height:481.25pt;z-index:-251657216;mso-position-horizontal:center;mso-position-horizontal-relative:margin;mso-position-vertical:center;mso-position-vertical-relative:margin" o:allowincell="f">
          <v:imagedata r:id="rId1" o:title="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3D4" w:rsidRPr="006868B3" w:rsidRDefault="00165E59" w:rsidP="00D513D4">
    <w:pPr>
      <w:widowControl w:val="0"/>
      <w:autoSpaceDE w:val="0"/>
      <w:autoSpaceDN w:val="0"/>
      <w:adjustRightInd w:val="0"/>
      <w:spacing w:line="240" w:lineRule="auto"/>
      <w:ind w:firstLine="0"/>
      <w:jc w:val="center"/>
      <w:rPr>
        <w:rFonts w:eastAsia="Times New Roman"/>
        <w:sz w:val="16"/>
        <w:szCs w:val="24"/>
        <w:lang w:eastAsia="ru-RU"/>
      </w:rPr>
    </w:pPr>
    <w:r>
      <w:rPr>
        <w:rFonts w:eastAsia="Times New Roman"/>
        <w:noProof/>
        <w:sz w:val="16"/>
        <w:szCs w:val="24"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223955" o:spid="_x0000_s2058" type="#_x0000_t75" style="position:absolute;left:0;text-align:left;margin-left:0;margin-top:0;width:481.25pt;height:481.25pt;z-index:-251655168;mso-position-horizontal:center;mso-position-horizontal-relative:margin;mso-position-vertical:center;mso-position-vertical-relative:margin" o:allowincell="f">
          <v:imagedata r:id="rId1" o:title="2" gain="19661f" blacklevel="22938f"/>
          <w10:wrap anchorx="margin" anchory="margin"/>
        </v:shape>
      </w:pict>
    </w:r>
    <w:r w:rsidR="00D513D4" w:rsidRPr="006868B3">
      <w:rPr>
        <w:rFonts w:eastAsia="Times New Roman"/>
        <w:sz w:val="16"/>
        <w:szCs w:val="24"/>
        <w:lang w:eastAsia="ru-RU"/>
      </w:rPr>
      <w:t>МИНОБРНАУКИ РОССИИ</w:t>
    </w:r>
  </w:p>
  <w:p w:rsidR="00D513D4" w:rsidRPr="006868B3" w:rsidRDefault="00D513D4" w:rsidP="00D513D4">
    <w:pPr>
      <w:widowControl w:val="0"/>
      <w:autoSpaceDE w:val="0"/>
      <w:autoSpaceDN w:val="0"/>
      <w:adjustRightInd w:val="0"/>
      <w:spacing w:line="240" w:lineRule="auto"/>
      <w:ind w:firstLine="0"/>
      <w:jc w:val="center"/>
      <w:rPr>
        <w:rFonts w:eastAsia="Times New Roman"/>
        <w:sz w:val="16"/>
        <w:szCs w:val="24"/>
        <w:lang w:eastAsia="ru-RU"/>
      </w:rPr>
    </w:pPr>
    <w:r>
      <w:rPr>
        <w:rFonts w:eastAsia="Times New Roman"/>
        <w:sz w:val="16"/>
        <w:szCs w:val="24"/>
        <w:lang w:eastAsia="ru-RU"/>
      </w:rPr>
      <w:t xml:space="preserve">ФГБУН </w:t>
    </w:r>
    <w:r w:rsidRPr="006868B3">
      <w:rPr>
        <w:rFonts w:eastAsia="Times New Roman"/>
        <w:sz w:val="16"/>
        <w:szCs w:val="24"/>
        <w:lang w:eastAsia="ru-RU"/>
      </w:rPr>
      <w:t xml:space="preserve">«Федеральный исследовательский центр </w:t>
    </w:r>
  </w:p>
  <w:p w:rsidR="00D513D4" w:rsidRPr="006868B3" w:rsidRDefault="00D513D4" w:rsidP="00D513D4">
    <w:pPr>
      <w:widowControl w:val="0"/>
      <w:autoSpaceDE w:val="0"/>
      <w:autoSpaceDN w:val="0"/>
      <w:adjustRightInd w:val="0"/>
      <w:spacing w:line="240" w:lineRule="auto"/>
      <w:ind w:firstLine="0"/>
      <w:jc w:val="center"/>
      <w:rPr>
        <w:rFonts w:eastAsia="Times New Roman"/>
        <w:sz w:val="16"/>
        <w:szCs w:val="24"/>
        <w:lang w:eastAsia="ru-RU"/>
      </w:rPr>
    </w:pPr>
    <w:r w:rsidRPr="006868B3">
      <w:rPr>
        <w:rFonts w:eastAsia="Times New Roman"/>
        <w:sz w:val="16"/>
        <w:szCs w:val="24"/>
        <w:lang w:eastAsia="ru-RU"/>
      </w:rPr>
      <w:t xml:space="preserve">«Пущинский научный центр биологических исследований Российской академии наук» </w:t>
    </w:r>
  </w:p>
  <w:p w:rsidR="00D513D4" w:rsidRPr="006868B3" w:rsidRDefault="00D513D4" w:rsidP="00D513D4">
    <w:pPr>
      <w:widowControl w:val="0"/>
      <w:autoSpaceDE w:val="0"/>
      <w:autoSpaceDN w:val="0"/>
      <w:adjustRightInd w:val="0"/>
      <w:spacing w:after="120" w:line="240" w:lineRule="auto"/>
      <w:ind w:firstLine="0"/>
      <w:jc w:val="center"/>
      <w:rPr>
        <w:rFonts w:eastAsia="Times New Roman"/>
        <w:sz w:val="16"/>
        <w:szCs w:val="24"/>
        <w:lang w:eastAsia="ru-RU"/>
      </w:rPr>
    </w:pPr>
    <w:r w:rsidRPr="006868B3">
      <w:rPr>
        <w:rFonts w:eastAsia="Times New Roman"/>
        <w:sz w:val="16"/>
        <w:szCs w:val="24"/>
        <w:lang w:eastAsia="ru-RU"/>
      </w:rPr>
      <w:t>(ФИЦ ПНЦБИ РАН)</w:t>
    </w:r>
  </w:p>
  <w:p w:rsidR="00D513D4" w:rsidRPr="005D3F85" w:rsidRDefault="00D513D4" w:rsidP="00D513D4">
    <w:pPr>
      <w:widowControl w:val="0"/>
      <w:autoSpaceDE w:val="0"/>
      <w:autoSpaceDN w:val="0"/>
      <w:adjustRightInd w:val="0"/>
      <w:spacing w:after="120" w:line="240" w:lineRule="auto"/>
      <w:ind w:firstLine="0"/>
      <w:jc w:val="center"/>
      <w:rPr>
        <w:rFonts w:eastAsia="Times New Roman"/>
        <w:b/>
        <w:sz w:val="16"/>
        <w:szCs w:val="24"/>
        <w:lang w:eastAsia="ru-RU"/>
      </w:rPr>
    </w:pPr>
    <w:r w:rsidRPr="006868B3">
      <w:rPr>
        <w:rFonts w:eastAsia="Times New Roman"/>
        <w:b/>
        <w:sz w:val="16"/>
        <w:szCs w:val="24"/>
        <w:lang w:eastAsia="ru-RU"/>
      </w:rPr>
      <w:t>Институт биологического приборостроения с опытным производством Российской академии наук (ИБП РАН)</w:t>
    </w:r>
  </w:p>
  <w:p w:rsidR="00295056" w:rsidRDefault="00165E59">
    <w:pPr>
      <w:pStyle w:val="a7"/>
    </w:pPr>
    <w:r>
      <w:rPr>
        <w:noProof/>
        <w:lang w:eastAsia="ru-RU"/>
      </w:rPr>
      <w:pict>
        <v:shape id="WordPictureWatermark21223953" o:spid="_x0000_s2055" type="#_x0000_t75" style="position:absolute;left:0;text-align:left;margin-left:0;margin-top:0;width:481.25pt;height:481.25pt;z-index:-251658240;mso-position-horizontal:center;mso-position-horizontal-relative:margin;mso-position-vertical:center;mso-position-vertical-relative:margin" o:allowincell="f">
          <v:imagedata r:id="rId1" o:title="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95CC2"/>
    <w:multiLevelType w:val="hybridMultilevel"/>
    <w:tmpl w:val="23F0F850"/>
    <w:lvl w:ilvl="0" w:tplc="C47E87E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E46161"/>
    <w:multiLevelType w:val="hybridMultilevel"/>
    <w:tmpl w:val="CE76FC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3B79DD"/>
    <w:multiLevelType w:val="hybridMultilevel"/>
    <w:tmpl w:val="AA4C9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DA75F9"/>
    <w:multiLevelType w:val="multilevel"/>
    <w:tmpl w:val="22FA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72680E"/>
    <w:multiLevelType w:val="hybridMultilevel"/>
    <w:tmpl w:val="8F9CCF4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70A83C9B"/>
    <w:multiLevelType w:val="hybridMultilevel"/>
    <w:tmpl w:val="78B053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E9E"/>
    <w:rsid w:val="000143A7"/>
    <w:rsid w:val="0002686B"/>
    <w:rsid w:val="00091BA0"/>
    <w:rsid w:val="000A290A"/>
    <w:rsid w:val="000B61E6"/>
    <w:rsid w:val="000D6F71"/>
    <w:rsid w:val="000E06DD"/>
    <w:rsid w:val="000E6445"/>
    <w:rsid w:val="000F6542"/>
    <w:rsid w:val="0014440F"/>
    <w:rsid w:val="00165E59"/>
    <w:rsid w:val="0020622E"/>
    <w:rsid w:val="00245924"/>
    <w:rsid w:val="002801F1"/>
    <w:rsid w:val="00287BDD"/>
    <w:rsid w:val="00295056"/>
    <w:rsid w:val="002A6ABB"/>
    <w:rsid w:val="002C393B"/>
    <w:rsid w:val="00344F55"/>
    <w:rsid w:val="00351CF0"/>
    <w:rsid w:val="00355D2A"/>
    <w:rsid w:val="00365E3F"/>
    <w:rsid w:val="00385C9D"/>
    <w:rsid w:val="003A132B"/>
    <w:rsid w:val="00431F2D"/>
    <w:rsid w:val="00465B6C"/>
    <w:rsid w:val="004F4709"/>
    <w:rsid w:val="005A4D0A"/>
    <w:rsid w:val="005A779B"/>
    <w:rsid w:val="005C2C3D"/>
    <w:rsid w:val="005D3E2D"/>
    <w:rsid w:val="005D3F85"/>
    <w:rsid w:val="00605972"/>
    <w:rsid w:val="00644A53"/>
    <w:rsid w:val="00681B29"/>
    <w:rsid w:val="006868B3"/>
    <w:rsid w:val="006D5BC6"/>
    <w:rsid w:val="006E04DF"/>
    <w:rsid w:val="00731CA5"/>
    <w:rsid w:val="0073314D"/>
    <w:rsid w:val="0074782F"/>
    <w:rsid w:val="007A7255"/>
    <w:rsid w:val="007C2EED"/>
    <w:rsid w:val="007C4D32"/>
    <w:rsid w:val="007D1423"/>
    <w:rsid w:val="007E7CB7"/>
    <w:rsid w:val="007F5DE3"/>
    <w:rsid w:val="00801121"/>
    <w:rsid w:val="00812122"/>
    <w:rsid w:val="0083219F"/>
    <w:rsid w:val="008852FC"/>
    <w:rsid w:val="008A59F5"/>
    <w:rsid w:val="008C02AC"/>
    <w:rsid w:val="008C6EBC"/>
    <w:rsid w:val="00923BFA"/>
    <w:rsid w:val="00924D50"/>
    <w:rsid w:val="00944254"/>
    <w:rsid w:val="009D6E9E"/>
    <w:rsid w:val="009D726F"/>
    <w:rsid w:val="00AA6A87"/>
    <w:rsid w:val="00AD4AD2"/>
    <w:rsid w:val="00B94F67"/>
    <w:rsid w:val="00C002AC"/>
    <w:rsid w:val="00C074C9"/>
    <w:rsid w:val="00C24ED9"/>
    <w:rsid w:val="00C27379"/>
    <w:rsid w:val="00CD5214"/>
    <w:rsid w:val="00D34CDB"/>
    <w:rsid w:val="00D513D4"/>
    <w:rsid w:val="00DA306E"/>
    <w:rsid w:val="00DA613A"/>
    <w:rsid w:val="00DC6B17"/>
    <w:rsid w:val="00DE0D4E"/>
    <w:rsid w:val="00E642D2"/>
    <w:rsid w:val="00E758FD"/>
    <w:rsid w:val="00EC5756"/>
    <w:rsid w:val="00EC6755"/>
    <w:rsid w:val="00F1303E"/>
    <w:rsid w:val="00F447A1"/>
    <w:rsid w:val="00FC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E2D"/>
    <w:pPr>
      <w:spacing w:after="0"/>
      <w:ind w:firstLine="567"/>
    </w:pPr>
    <w:rPr>
      <w:rFonts w:ascii="Times New Roman" w:eastAsia="Calibri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D3E2D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4">
    <w:name w:val="Без интервала Знак"/>
    <w:basedOn w:val="a0"/>
    <w:link w:val="a3"/>
    <w:uiPriority w:val="1"/>
    <w:qFormat/>
    <w:rsid w:val="005D3E2D"/>
    <w:rPr>
      <w:rFonts w:ascii="Times New Roman" w:hAnsi="Times New Roman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5D3E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E2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D3E2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D3E2D"/>
    <w:rPr>
      <w:rFonts w:ascii="Times New Roman" w:eastAsia="Calibri" w:hAnsi="Times New Roman" w:cs="Times New Roman"/>
      <w:sz w:val="20"/>
    </w:rPr>
  </w:style>
  <w:style w:type="paragraph" w:styleId="a9">
    <w:name w:val="footer"/>
    <w:basedOn w:val="a"/>
    <w:link w:val="aa"/>
    <w:uiPriority w:val="99"/>
    <w:unhideWhenUsed/>
    <w:rsid w:val="005D3E2D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D3E2D"/>
    <w:rPr>
      <w:rFonts w:ascii="Times New Roman" w:eastAsia="Calibri" w:hAnsi="Times New Roman" w:cs="Times New Roman"/>
      <w:sz w:val="20"/>
    </w:rPr>
  </w:style>
  <w:style w:type="paragraph" w:styleId="ab">
    <w:name w:val="Intense Quote"/>
    <w:basedOn w:val="a"/>
    <w:next w:val="a"/>
    <w:link w:val="ac"/>
    <w:uiPriority w:val="30"/>
    <w:qFormat/>
    <w:rsid w:val="006868B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6868B3"/>
    <w:rPr>
      <w:rFonts w:ascii="Times New Roman" w:eastAsia="Calibri" w:hAnsi="Times New Roman" w:cs="Times New Roman"/>
      <w:b/>
      <w:bCs/>
      <w:i/>
      <w:iCs/>
      <w:color w:val="4F81BD" w:themeColor="accent1"/>
      <w:sz w:val="20"/>
    </w:rPr>
  </w:style>
  <w:style w:type="paragraph" w:customStyle="1" w:styleId="ds-markdown-paragraph">
    <w:name w:val="ds-markdown-paragraph"/>
    <w:basedOn w:val="a"/>
    <w:rsid w:val="005C2C3D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C2C3D"/>
    <w:rPr>
      <w:b/>
      <w:bCs/>
    </w:rPr>
  </w:style>
  <w:style w:type="paragraph" w:styleId="ae">
    <w:name w:val="Normal (Web)"/>
    <w:basedOn w:val="a"/>
    <w:uiPriority w:val="99"/>
    <w:semiHidden/>
    <w:unhideWhenUsed/>
    <w:rsid w:val="00681B29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02686B"/>
    <w:rPr>
      <w:color w:val="0000FF"/>
      <w:u w:val="single"/>
    </w:rPr>
  </w:style>
  <w:style w:type="character" w:customStyle="1" w:styleId="username">
    <w:name w:val="username"/>
    <w:basedOn w:val="a0"/>
    <w:rsid w:val="0002686B"/>
  </w:style>
  <w:style w:type="table" w:styleId="af0">
    <w:name w:val="Table Grid"/>
    <w:basedOn w:val="a1"/>
    <w:uiPriority w:val="59"/>
    <w:rsid w:val="00EC5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D513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E2D"/>
    <w:pPr>
      <w:spacing w:after="0"/>
      <w:ind w:firstLine="567"/>
    </w:pPr>
    <w:rPr>
      <w:rFonts w:ascii="Times New Roman" w:eastAsia="Calibri" w:hAnsi="Times New Roman" w:cs="Times New Roman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D3E2D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a4">
    <w:name w:val="Без интервала Знак"/>
    <w:basedOn w:val="a0"/>
    <w:link w:val="a3"/>
    <w:uiPriority w:val="1"/>
    <w:qFormat/>
    <w:rsid w:val="005D3E2D"/>
    <w:rPr>
      <w:rFonts w:ascii="Times New Roman" w:hAnsi="Times New Roman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5D3E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3E2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5D3E2D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D3E2D"/>
    <w:rPr>
      <w:rFonts w:ascii="Times New Roman" w:eastAsia="Calibri" w:hAnsi="Times New Roman" w:cs="Times New Roman"/>
      <w:sz w:val="20"/>
    </w:rPr>
  </w:style>
  <w:style w:type="paragraph" w:styleId="a9">
    <w:name w:val="footer"/>
    <w:basedOn w:val="a"/>
    <w:link w:val="aa"/>
    <w:uiPriority w:val="99"/>
    <w:unhideWhenUsed/>
    <w:rsid w:val="005D3E2D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D3E2D"/>
    <w:rPr>
      <w:rFonts w:ascii="Times New Roman" w:eastAsia="Calibri" w:hAnsi="Times New Roman" w:cs="Times New Roman"/>
      <w:sz w:val="20"/>
    </w:rPr>
  </w:style>
  <w:style w:type="paragraph" w:styleId="ab">
    <w:name w:val="Intense Quote"/>
    <w:basedOn w:val="a"/>
    <w:next w:val="a"/>
    <w:link w:val="ac"/>
    <w:uiPriority w:val="30"/>
    <w:qFormat/>
    <w:rsid w:val="006868B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6868B3"/>
    <w:rPr>
      <w:rFonts w:ascii="Times New Roman" w:eastAsia="Calibri" w:hAnsi="Times New Roman" w:cs="Times New Roman"/>
      <w:b/>
      <w:bCs/>
      <w:i/>
      <w:iCs/>
      <w:color w:val="4F81BD" w:themeColor="accent1"/>
      <w:sz w:val="20"/>
    </w:rPr>
  </w:style>
  <w:style w:type="paragraph" w:customStyle="1" w:styleId="ds-markdown-paragraph">
    <w:name w:val="ds-markdown-paragraph"/>
    <w:basedOn w:val="a"/>
    <w:rsid w:val="005C2C3D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C2C3D"/>
    <w:rPr>
      <w:b/>
      <w:bCs/>
    </w:rPr>
  </w:style>
  <w:style w:type="paragraph" w:styleId="ae">
    <w:name w:val="Normal (Web)"/>
    <w:basedOn w:val="a"/>
    <w:uiPriority w:val="99"/>
    <w:semiHidden/>
    <w:unhideWhenUsed/>
    <w:rsid w:val="00681B29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sid w:val="0002686B"/>
    <w:rPr>
      <w:color w:val="0000FF"/>
      <w:u w:val="single"/>
    </w:rPr>
  </w:style>
  <w:style w:type="character" w:customStyle="1" w:styleId="username">
    <w:name w:val="username"/>
    <w:basedOn w:val="a0"/>
    <w:rsid w:val="0002686B"/>
  </w:style>
  <w:style w:type="table" w:styleId="af0">
    <w:name w:val="Table Grid"/>
    <w:basedOn w:val="a1"/>
    <w:uiPriority w:val="59"/>
    <w:rsid w:val="00EC5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D513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2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conf@ibp-ran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nf.ibp-ran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11429-7377-4CA5-9CD3-48C618755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Викторович Пастухов</dc:creator>
  <cp:lastModifiedBy>Елена Александровна Лещина</cp:lastModifiedBy>
  <cp:revision>2</cp:revision>
  <dcterms:created xsi:type="dcterms:W3CDTF">2026-09-11T09:54:00Z</dcterms:created>
  <dcterms:modified xsi:type="dcterms:W3CDTF">2026-09-11T09:54:00Z</dcterms:modified>
</cp:coreProperties>
</file>