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AD7" w:rsidRPr="00A52AD7" w:rsidRDefault="00A52AD7" w:rsidP="00A52AD7">
      <w:pPr>
        <w:rPr>
          <w:rFonts w:ascii="Times New Roman" w:hAnsi="Times New Roman" w:cs="Times New Roman"/>
          <w:b/>
          <w:sz w:val="24"/>
        </w:rPr>
      </w:pPr>
      <w:bookmarkStart w:id="0" w:name="_GoBack"/>
      <w:r w:rsidRPr="00A52AD7">
        <w:rPr>
          <w:rFonts w:ascii="Times New Roman" w:hAnsi="Times New Roman" w:cs="Times New Roman"/>
          <w:b/>
          <w:sz w:val="24"/>
        </w:rPr>
        <w:t>Объявлен прием заявок на совместный конкурс РНФ и DFG – Немецкого научно-исследовательского сообщества</w:t>
      </w:r>
    </w:p>
    <w:bookmarkEnd w:id="0"/>
    <w:p w:rsidR="00A52AD7" w:rsidRPr="00A52AD7" w:rsidRDefault="00A52AD7" w:rsidP="00A52AD7">
      <w:pPr>
        <w:rPr>
          <w:rFonts w:ascii="Times New Roman" w:hAnsi="Times New Roman" w:cs="Times New Roman"/>
          <w:i/>
          <w:sz w:val="24"/>
        </w:rPr>
      </w:pPr>
      <w:r w:rsidRPr="00A52AD7">
        <w:rPr>
          <w:rFonts w:ascii="Times New Roman" w:hAnsi="Times New Roman" w:cs="Times New Roman"/>
          <w:i/>
          <w:sz w:val="24"/>
        </w:rPr>
        <w:t>Российский научный фонд начал прием заявок на ежегодный конкурс по поддержке международных научных коллективов. Конкурс проводится совместно с Немецким научно-исследовательским сообществом (DFG).</w:t>
      </w:r>
    </w:p>
    <w:p w:rsidR="00A52AD7" w:rsidRPr="00A52AD7" w:rsidRDefault="00A52AD7" w:rsidP="00A52AD7">
      <w:pPr>
        <w:rPr>
          <w:rFonts w:ascii="Times New Roman" w:hAnsi="Times New Roman" w:cs="Times New Roman"/>
          <w:sz w:val="24"/>
        </w:rPr>
      </w:pPr>
      <w:r w:rsidRPr="00A52AD7">
        <w:rPr>
          <w:rFonts w:ascii="Times New Roman" w:hAnsi="Times New Roman" w:cs="Times New Roman"/>
          <w:sz w:val="24"/>
        </w:rPr>
        <w:t>Совместный конкурс проводится организациями уже в шестой раз. В рамках предыдущих конкурсов РНФ-DFG были поддержаны 54 проекта. В конкурсе могут принять участие исследования по всем отраслям знаний из классификатора Фонда.</w:t>
      </w:r>
    </w:p>
    <w:p w:rsidR="00A52AD7" w:rsidRPr="00A52AD7" w:rsidRDefault="00A52AD7" w:rsidP="00A52AD7">
      <w:pPr>
        <w:rPr>
          <w:rFonts w:ascii="Times New Roman" w:hAnsi="Times New Roman" w:cs="Times New Roman"/>
          <w:sz w:val="24"/>
        </w:rPr>
      </w:pPr>
      <w:r w:rsidRPr="00A52AD7">
        <w:rPr>
          <w:rFonts w:ascii="Times New Roman" w:hAnsi="Times New Roman" w:cs="Times New Roman"/>
          <w:sz w:val="24"/>
        </w:rPr>
        <w:t>В рамках конкурса будут поддержаны фундаментальные и поисковые научные исследования международных научных коллективов. Экспертиза проектов будет осуществляться как с российской, так и с немецкой стороны. Рассчитывать на финансирование смогут только те коллективы, которым удастся получить положительную оценку экспертов обеих стран.   </w:t>
      </w:r>
    </w:p>
    <w:p w:rsidR="00A52AD7" w:rsidRPr="00A52AD7" w:rsidRDefault="00A52AD7" w:rsidP="00A52AD7">
      <w:pPr>
        <w:rPr>
          <w:rFonts w:ascii="Times New Roman" w:hAnsi="Times New Roman" w:cs="Times New Roman"/>
          <w:sz w:val="24"/>
        </w:rPr>
      </w:pPr>
      <w:r w:rsidRPr="00A52AD7">
        <w:rPr>
          <w:rFonts w:ascii="Times New Roman" w:hAnsi="Times New Roman" w:cs="Times New Roman"/>
          <w:sz w:val="24"/>
        </w:rPr>
        <w:t>Размер одного гранта со стороны РНФ составит от 4 до 6 миллионов рублей ежегодно, а сами трехлетние научные проекты планируются к реализации в 2022–2024 годах.</w:t>
      </w:r>
    </w:p>
    <w:p w:rsidR="00A52AD7" w:rsidRPr="00A52AD7" w:rsidRDefault="00A52AD7" w:rsidP="00A52AD7">
      <w:pPr>
        <w:rPr>
          <w:rFonts w:ascii="Times New Roman" w:hAnsi="Times New Roman" w:cs="Times New Roman"/>
          <w:sz w:val="24"/>
        </w:rPr>
      </w:pPr>
      <w:r w:rsidRPr="00A52AD7">
        <w:rPr>
          <w:rFonts w:ascii="Times New Roman" w:hAnsi="Times New Roman" w:cs="Times New Roman"/>
          <w:sz w:val="24"/>
        </w:rPr>
        <w:t>Заявки на участие можно будет подать до 14 декабря текущего года, а итоги будут подведены в октябре 2021 года.</w:t>
      </w:r>
    </w:p>
    <w:p w:rsidR="00AC47FF" w:rsidRPr="00A52AD7" w:rsidRDefault="00A52AD7" w:rsidP="00A52AD7">
      <w:pPr>
        <w:rPr>
          <w:rFonts w:ascii="Times New Roman" w:hAnsi="Times New Roman" w:cs="Times New Roman"/>
          <w:sz w:val="24"/>
        </w:rPr>
      </w:pPr>
      <w:r w:rsidRPr="00A52AD7">
        <w:rPr>
          <w:rFonts w:ascii="Times New Roman" w:hAnsi="Times New Roman" w:cs="Times New Roman"/>
          <w:sz w:val="24"/>
        </w:rPr>
        <w:t>Подробная информация о конкурсе и требования к участникам представлены в разделе «</w:t>
      </w:r>
      <w:hyperlink r:id="rId4" w:history="1">
        <w:r w:rsidRPr="00A52AD7">
          <w:rPr>
            <w:rStyle w:val="Hyperlink"/>
            <w:rFonts w:ascii="Times New Roman" w:hAnsi="Times New Roman" w:cs="Times New Roman"/>
            <w:sz w:val="24"/>
          </w:rPr>
          <w:t>Конкурсы</w:t>
        </w:r>
      </w:hyperlink>
      <w:r w:rsidRPr="00A52AD7">
        <w:rPr>
          <w:rFonts w:ascii="Times New Roman" w:hAnsi="Times New Roman" w:cs="Times New Roman"/>
          <w:sz w:val="24"/>
        </w:rPr>
        <w:t>».</w:t>
      </w:r>
    </w:p>
    <w:sectPr w:rsidR="00AC47FF" w:rsidRPr="00A5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D7"/>
    <w:rsid w:val="00063148"/>
    <w:rsid w:val="00120754"/>
    <w:rsid w:val="007729C2"/>
    <w:rsid w:val="00774A90"/>
    <w:rsid w:val="009F78C2"/>
    <w:rsid w:val="00A52AD7"/>
    <w:rsid w:val="00AC47FF"/>
    <w:rsid w:val="00BD2D7A"/>
    <w:rsid w:val="00E04668"/>
    <w:rsid w:val="00E4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E1F21-F156-4BB5-B2D8-DF67A272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2A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2A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A5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A52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1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scf.ru/ru/contes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DocSecurity>0</DocSecurity>
  <Lines>8</Lines>
  <Paragraphs>2</Paragraphs>
  <ScaleCrop>false</ScaleCrop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2020-09-14T10:56:00Z</dcterms:created>
  <dcterms:modified xsi:type="dcterms:W3CDTF">2020-09-14T10:57:00Z</dcterms:modified>
</cp:coreProperties>
</file>